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2C6B3" w14:textId="5E029524" w:rsidR="002A24B5" w:rsidRPr="00F67B72" w:rsidRDefault="002A24B5" w:rsidP="008E4D99">
      <w:pPr>
        <w:pStyle w:val="NoSpacing"/>
      </w:pPr>
    </w:p>
    <w:p w14:paraId="00AA8A65" w14:textId="6F484F9A" w:rsidR="00F07586" w:rsidRPr="00F67B72" w:rsidRDefault="00F07586" w:rsidP="00F07586">
      <w:pPr>
        <w:spacing w:after="0"/>
        <w:jc w:val="center"/>
        <w:rPr>
          <w:sz w:val="24"/>
          <w:szCs w:val="24"/>
        </w:rPr>
      </w:pPr>
      <w:r w:rsidRPr="00F67B72">
        <w:rPr>
          <w:sz w:val="24"/>
          <w:szCs w:val="24"/>
        </w:rPr>
        <w:t>Minutes</w:t>
      </w:r>
    </w:p>
    <w:p w14:paraId="5F7A6CFB" w14:textId="27FC2AF2" w:rsidR="00F07586" w:rsidRPr="00F67B72" w:rsidRDefault="00F07586" w:rsidP="00F07586">
      <w:pPr>
        <w:spacing w:after="0"/>
        <w:jc w:val="center"/>
        <w:rPr>
          <w:sz w:val="24"/>
          <w:szCs w:val="24"/>
        </w:rPr>
      </w:pPr>
      <w:r w:rsidRPr="00F67B72">
        <w:rPr>
          <w:sz w:val="24"/>
          <w:szCs w:val="24"/>
        </w:rPr>
        <w:t>Children’s Health Foundation</w:t>
      </w:r>
    </w:p>
    <w:p w14:paraId="298840BB" w14:textId="6D7F653C" w:rsidR="00F07586" w:rsidRPr="00F67B72" w:rsidRDefault="00F07586" w:rsidP="00F07586">
      <w:pPr>
        <w:spacing w:after="0"/>
        <w:jc w:val="center"/>
        <w:rPr>
          <w:sz w:val="24"/>
          <w:szCs w:val="24"/>
        </w:rPr>
      </w:pPr>
      <w:r w:rsidRPr="00F67B72">
        <w:rPr>
          <w:sz w:val="24"/>
          <w:szCs w:val="24"/>
        </w:rPr>
        <w:t>4:00p.m., Thursday, May 9, 2024</w:t>
      </w:r>
    </w:p>
    <w:p w14:paraId="494B39A5" w14:textId="535B4972" w:rsidR="00F07586" w:rsidRPr="00F67B72" w:rsidRDefault="00F07586" w:rsidP="00F07586">
      <w:pPr>
        <w:spacing w:after="0"/>
        <w:jc w:val="center"/>
        <w:rPr>
          <w:sz w:val="24"/>
          <w:szCs w:val="24"/>
        </w:rPr>
      </w:pPr>
      <w:r w:rsidRPr="00F67B72">
        <w:rPr>
          <w:sz w:val="24"/>
          <w:szCs w:val="24"/>
        </w:rPr>
        <w:t>CHF Conference Room/Zoom</w:t>
      </w:r>
    </w:p>
    <w:p w14:paraId="28BC4756" w14:textId="77777777" w:rsidR="00F07586" w:rsidRPr="00F67B72" w:rsidRDefault="00F07586" w:rsidP="00F07586">
      <w:pPr>
        <w:spacing w:after="0"/>
        <w:rPr>
          <w:sz w:val="24"/>
          <w:szCs w:val="24"/>
        </w:rPr>
      </w:pPr>
    </w:p>
    <w:p w14:paraId="367A4258" w14:textId="77777777" w:rsidR="00F07586" w:rsidRPr="00F67B72" w:rsidRDefault="00F07586" w:rsidP="00F07586">
      <w:pPr>
        <w:spacing w:after="0"/>
        <w:rPr>
          <w:sz w:val="24"/>
          <w:szCs w:val="24"/>
        </w:rPr>
      </w:pPr>
    </w:p>
    <w:p w14:paraId="3D125817" w14:textId="1CA72C9B" w:rsidR="00A92BD4" w:rsidRPr="00F67B72" w:rsidRDefault="00A92BD4">
      <w:pPr>
        <w:rPr>
          <w:sz w:val="24"/>
          <w:szCs w:val="24"/>
        </w:rPr>
      </w:pPr>
      <w:r w:rsidRPr="00F67B72">
        <w:rPr>
          <w:b/>
          <w:bCs/>
          <w:sz w:val="24"/>
          <w:szCs w:val="24"/>
        </w:rPr>
        <w:t>Attendees:</w:t>
      </w:r>
      <w:r w:rsidRPr="00F67B72">
        <w:rPr>
          <w:sz w:val="24"/>
          <w:szCs w:val="24"/>
        </w:rPr>
        <w:t xml:space="preserve"> Teresa Atkinson, Chad Dayton, Je</w:t>
      </w:r>
      <w:r w:rsidR="00D85EF1">
        <w:rPr>
          <w:sz w:val="24"/>
          <w:szCs w:val="24"/>
        </w:rPr>
        <w:t>a</w:t>
      </w:r>
      <w:r w:rsidRPr="00F67B72">
        <w:rPr>
          <w:sz w:val="24"/>
          <w:szCs w:val="24"/>
        </w:rPr>
        <w:t xml:space="preserve">netta Dobson, Britton Hobbs, </w:t>
      </w:r>
      <w:r w:rsidR="00454BFA" w:rsidRPr="00F67B72">
        <w:rPr>
          <w:sz w:val="24"/>
          <w:szCs w:val="24"/>
        </w:rPr>
        <w:t xml:space="preserve">Sue Homsey, </w:t>
      </w:r>
      <w:r w:rsidRPr="00F67B72">
        <w:rPr>
          <w:sz w:val="24"/>
          <w:szCs w:val="24"/>
        </w:rPr>
        <w:t>Thomas Hornbeek, Randy Kamp, Rachel Kl</w:t>
      </w:r>
      <w:r w:rsidR="001A7B57" w:rsidRPr="00F67B72">
        <w:rPr>
          <w:sz w:val="24"/>
          <w:szCs w:val="24"/>
        </w:rPr>
        <w:t>ei</w:t>
      </w:r>
      <w:r w:rsidRPr="00F67B72">
        <w:rPr>
          <w:sz w:val="24"/>
          <w:szCs w:val="24"/>
        </w:rPr>
        <w:t xml:space="preserve">n, Thurman Lynch, Kathy McCracken, Jake McGuire, Susan Porter, Paula Thomas, Peter Vitiello, </w:t>
      </w:r>
      <w:r w:rsidR="00181F7D" w:rsidRPr="00F67B72">
        <w:rPr>
          <w:sz w:val="24"/>
          <w:szCs w:val="24"/>
        </w:rPr>
        <w:t>PhD</w:t>
      </w:r>
      <w:r w:rsidRPr="00F67B72">
        <w:rPr>
          <w:sz w:val="24"/>
          <w:szCs w:val="24"/>
        </w:rPr>
        <w:t xml:space="preserve">. </w:t>
      </w:r>
    </w:p>
    <w:p w14:paraId="51894CCF" w14:textId="180E9506" w:rsidR="00A92BD4" w:rsidRPr="00F67B72" w:rsidRDefault="00A92BD4">
      <w:pPr>
        <w:rPr>
          <w:sz w:val="24"/>
          <w:szCs w:val="24"/>
        </w:rPr>
      </w:pPr>
      <w:r w:rsidRPr="00F67B72">
        <w:rPr>
          <w:b/>
          <w:bCs/>
          <w:sz w:val="24"/>
          <w:szCs w:val="24"/>
        </w:rPr>
        <w:t>Attendees on Zoom:</w:t>
      </w:r>
      <w:r w:rsidRPr="00F67B72">
        <w:rPr>
          <w:sz w:val="24"/>
          <w:szCs w:val="24"/>
        </w:rPr>
        <w:t xml:space="preserve"> Jared Gallagher, Danny Hilliard, Chay Kramer, Julia Walter. </w:t>
      </w:r>
    </w:p>
    <w:p w14:paraId="4252EADF" w14:textId="26CBCDEF" w:rsidR="00A92BD4" w:rsidRPr="00F67B72" w:rsidRDefault="00A92BD4">
      <w:pPr>
        <w:rPr>
          <w:sz w:val="24"/>
          <w:szCs w:val="24"/>
        </w:rPr>
      </w:pPr>
      <w:r w:rsidRPr="00F67B72">
        <w:rPr>
          <w:b/>
          <w:bCs/>
          <w:sz w:val="24"/>
          <w:szCs w:val="24"/>
        </w:rPr>
        <w:t>Unable to Attend:</w:t>
      </w:r>
      <w:r w:rsidRPr="00F67B72">
        <w:rPr>
          <w:sz w:val="24"/>
          <w:szCs w:val="24"/>
        </w:rPr>
        <w:t xml:space="preserve"> Justin Cranfield, Amy Douglas, Hossein Farzaneh, Naureen Hubbard, Jenny Love Meyer, Justin Naifeh, Drew Neville, Ross Plourde, Lana Reynolds, Leslie Rainbolt, MD, Marisa Records, Al Warren, Trent Tipple, MD. </w:t>
      </w:r>
    </w:p>
    <w:p w14:paraId="1028B394" w14:textId="5079CFB2" w:rsidR="00A92BD4" w:rsidRPr="00F67B72" w:rsidRDefault="00A92BD4">
      <w:pPr>
        <w:rPr>
          <w:sz w:val="24"/>
          <w:szCs w:val="24"/>
        </w:rPr>
      </w:pPr>
      <w:r w:rsidRPr="00F67B72">
        <w:rPr>
          <w:b/>
          <w:bCs/>
          <w:sz w:val="24"/>
          <w:szCs w:val="24"/>
        </w:rPr>
        <w:t>Staff:</w:t>
      </w:r>
      <w:r w:rsidRPr="00F67B72">
        <w:rPr>
          <w:sz w:val="24"/>
          <w:szCs w:val="24"/>
        </w:rPr>
        <w:t xml:space="preserve"> Linzy Farrant, Jeremiah Lane, Jamie Luton, Ann Waller.</w:t>
      </w:r>
    </w:p>
    <w:p w14:paraId="663522C2" w14:textId="1E528F53" w:rsidR="00181F7D" w:rsidRPr="00F67B72" w:rsidRDefault="00181F7D">
      <w:pPr>
        <w:rPr>
          <w:b/>
          <w:bCs/>
          <w:sz w:val="24"/>
          <w:szCs w:val="24"/>
          <w:u w:val="single"/>
        </w:rPr>
      </w:pPr>
      <w:r w:rsidRPr="00F67B72">
        <w:rPr>
          <w:b/>
          <w:bCs/>
          <w:sz w:val="24"/>
          <w:szCs w:val="24"/>
          <w:u w:val="single"/>
        </w:rPr>
        <w:t>Opening the Meeting-Randy Kamp</w:t>
      </w:r>
    </w:p>
    <w:p w14:paraId="23847D27" w14:textId="1CEBE06B" w:rsidR="00181F7D" w:rsidRPr="00F67B72" w:rsidRDefault="00181F7D">
      <w:pPr>
        <w:rPr>
          <w:sz w:val="24"/>
          <w:szCs w:val="24"/>
        </w:rPr>
      </w:pPr>
      <w:r w:rsidRPr="00F67B72">
        <w:rPr>
          <w:sz w:val="24"/>
          <w:szCs w:val="24"/>
        </w:rPr>
        <w:t>Randy opened the meeting</w:t>
      </w:r>
      <w:r w:rsidR="0033456B" w:rsidRPr="00F67B72">
        <w:rPr>
          <w:sz w:val="24"/>
          <w:szCs w:val="24"/>
        </w:rPr>
        <w:t>, welcoming everyone</w:t>
      </w:r>
      <w:r w:rsidRPr="00F67B72">
        <w:rPr>
          <w:sz w:val="24"/>
          <w:szCs w:val="24"/>
        </w:rPr>
        <w:t xml:space="preserve">. Britton Hobbs moved to approve the February 8, 2024, minutes, motion seconded by Thurman Lynch and carried. Chad Dayton moved to approve the March 7, 2024, minutes, motion seconded by Thurman Lynch and carried. </w:t>
      </w:r>
    </w:p>
    <w:p w14:paraId="7E22CB60" w14:textId="231EDAB6" w:rsidR="00181F7D" w:rsidRPr="00F67B72" w:rsidRDefault="00181F7D">
      <w:pPr>
        <w:rPr>
          <w:b/>
          <w:bCs/>
          <w:sz w:val="24"/>
          <w:szCs w:val="24"/>
          <w:u w:val="single"/>
        </w:rPr>
      </w:pPr>
      <w:r w:rsidRPr="00F67B72">
        <w:rPr>
          <w:b/>
          <w:bCs/>
          <w:sz w:val="24"/>
          <w:szCs w:val="24"/>
          <w:u w:val="single"/>
        </w:rPr>
        <w:t>Finance-Chad Dayton</w:t>
      </w:r>
    </w:p>
    <w:p w14:paraId="1706AECB" w14:textId="1C54736A" w:rsidR="00181F7D" w:rsidRPr="00F67B72" w:rsidRDefault="00181F7D">
      <w:pPr>
        <w:rPr>
          <w:sz w:val="24"/>
          <w:szCs w:val="24"/>
        </w:rPr>
      </w:pPr>
      <w:r w:rsidRPr="00F67B72">
        <w:rPr>
          <w:sz w:val="24"/>
          <w:szCs w:val="24"/>
        </w:rPr>
        <w:t xml:space="preserve">Chad </w:t>
      </w:r>
      <w:r w:rsidR="00B75D82" w:rsidRPr="00F67B72">
        <w:rPr>
          <w:sz w:val="24"/>
          <w:szCs w:val="24"/>
        </w:rPr>
        <w:t>started</w:t>
      </w:r>
      <w:r w:rsidRPr="00F67B72">
        <w:rPr>
          <w:sz w:val="24"/>
          <w:szCs w:val="24"/>
        </w:rPr>
        <w:t xml:space="preserve"> with the balance sheet, explaining that everything remains in</w:t>
      </w:r>
      <w:r w:rsidR="0074118D" w:rsidRPr="00F67B72">
        <w:rPr>
          <w:sz w:val="24"/>
          <w:szCs w:val="24"/>
        </w:rPr>
        <w:t xml:space="preserve"> </w:t>
      </w:r>
      <w:r w:rsidRPr="00F67B72">
        <w:rPr>
          <w:sz w:val="24"/>
          <w:szCs w:val="24"/>
        </w:rPr>
        <w:t xml:space="preserve">good </w:t>
      </w:r>
      <w:r w:rsidR="0074118D" w:rsidRPr="00F67B72">
        <w:rPr>
          <w:sz w:val="24"/>
          <w:szCs w:val="24"/>
        </w:rPr>
        <w:t>standing</w:t>
      </w:r>
      <w:r w:rsidR="0033456B" w:rsidRPr="00F67B72">
        <w:rPr>
          <w:sz w:val="24"/>
          <w:szCs w:val="24"/>
        </w:rPr>
        <w:t xml:space="preserve"> as it </w:t>
      </w:r>
      <w:r w:rsidR="004F1CC0" w:rsidRPr="00F67B72">
        <w:rPr>
          <w:sz w:val="24"/>
          <w:szCs w:val="24"/>
        </w:rPr>
        <w:t>starts</w:t>
      </w:r>
      <w:r w:rsidR="00B75D82" w:rsidRPr="00F67B72">
        <w:rPr>
          <w:sz w:val="24"/>
          <w:szCs w:val="24"/>
        </w:rPr>
        <w:t xml:space="preserve"> the</w:t>
      </w:r>
      <w:r w:rsidR="0033456B" w:rsidRPr="00F67B72">
        <w:rPr>
          <w:sz w:val="24"/>
          <w:szCs w:val="24"/>
        </w:rPr>
        <w:t xml:space="preserve"> </w:t>
      </w:r>
      <w:r w:rsidR="0074118D" w:rsidRPr="00F67B72">
        <w:rPr>
          <w:sz w:val="24"/>
          <w:szCs w:val="24"/>
        </w:rPr>
        <w:t>202</w:t>
      </w:r>
      <w:r w:rsidR="00D85EF1">
        <w:rPr>
          <w:sz w:val="24"/>
          <w:szCs w:val="24"/>
        </w:rPr>
        <w:t>4</w:t>
      </w:r>
      <w:r w:rsidR="0074118D" w:rsidRPr="00F67B72">
        <w:rPr>
          <w:sz w:val="24"/>
          <w:szCs w:val="24"/>
        </w:rPr>
        <w:t xml:space="preserve"> </w:t>
      </w:r>
      <w:r w:rsidR="0033456B" w:rsidRPr="00F67B72">
        <w:rPr>
          <w:sz w:val="24"/>
          <w:szCs w:val="24"/>
        </w:rPr>
        <w:t>fiscal</w:t>
      </w:r>
      <w:r w:rsidR="0074118D" w:rsidRPr="00F67B72">
        <w:rPr>
          <w:sz w:val="24"/>
          <w:szCs w:val="24"/>
        </w:rPr>
        <w:t xml:space="preserve"> </w:t>
      </w:r>
      <w:r w:rsidR="0033456B" w:rsidRPr="00F67B72">
        <w:rPr>
          <w:sz w:val="24"/>
          <w:szCs w:val="24"/>
        </w:rPr>
        <w:t>year</w:t>
      </w:r>
      <w:r w:rsidR="008848DE">
        <w:rPr>
          <w:sz w:val="24"/>
          <w:szCs w:val="24"/>
        </w:rPr>
        <w:t>.</w:t>
      </w:r>
    </w:p>
    <w:p w14:paraId="354B36C9" w14:textId="29B886E4" w:rsidR="004F1CC0" w:rsidRPr="00F67B72" w:rsidRDefault="004829D5">
      <w:pPr>
        <w:rPr>
          <w:sz w:val="24"/>
          <w:szCs w:val="24"/>
        </w:rPr>
      </w:pPr>
      <w:r w:rsidRPr="00F67B72">
        <w:rPr>
          <w:sz w:val="24"/>
          <w:szCs w:val="24"/>
        </w:rPr>
        <w:t>Reservation Calculation/Donor and Program Restricted Funds Report</w:t>
      </w:r>
      <w:r w:rsidR="00F07586" w:rsidRPr="00F67B72">
        <w:rPr>
          <w:sz w:val="24"/>
          <w:szCs w:val="24"/>
        </w:rPr>
        <w:t>-</w:t>
      </w:r>
      <w:r w:rsidRPr="00F67B72">
        <w:rPr>
          <w:sz w:val="24"/>
          <w:szCs w:val="24"/>
        </w:rPr>
        <w:t xml:space="preserve"> Chad</w:t>
      </w:r>
      <w:r w:rsidR="0074118D" w:rsidRPr="00F67B72">
        <w:rPr>
          <w:sz w:val="24"/>
          <w:szCs w:val="24"/>
        </w:rPr>
        <w:t xml:space="preserve"> </w:t>
      </w:r>
      <w:r w:rsidR="00F67B72">
        <w:rPr>
          <w:sz w:val="24"/>
          <w:szCs w:val="24"/>
        </w:rPr>
        <w:t xml:space="preserve">mentioned </w:t>
      </w:r>
      <w:r w:rsidR="0074118D" w:rsidRPr="00F67B72">
        <w:rPr>
          <w:sz w:val="24"/>
          <w:szCs w:val="24"/>
        </w:rPr>
        <w:t>there are</w:t>
      </w:r>
      <w:r w:rsidRPr="00F67B72">
        <w:rPr>
          <w:sz w:val="24"/>
          <w:szCs w:val="24"/>
        </w:rPr>
        <w:t xml:space="preserve"> </w:t>
      </w:r>
      <w:r w:rsidR="004F1CC0" w:rsidRPr="00F67B72">
        <w:rPr>
          <w:sz w:val="24"/>
          <w:szCs w:val="24"/>
        </w:rPr>
        <w:t xml:space="preserve">no material changes, he </w:t>
      </w:r>
      <w:r w:rsidRPr="00F67B72">
        <w:rPr>
          <w:sz w:val="24"/>
          <w:szCs w:val="24"/>
        </w:rPr>
        <w:t xml:space="preserve">stated </w:t>
      </w:r>
      <w:r w:rsidR="004F1CC0" w:rsidRPr="00F67B72">
        <w:rPr>
          <w:sz w:val="24"/>
          <w:szCs w:val="24"/>
        </w:rPr>
        <w:t>cash balances are</w:t>
      </w:r>
      <w:r w:rsidRPr="00F67B72">
        <w:rPr>
          <w:sz w:val="24"/>
          <w:szCs w:val="24"/>
        </w:rPr>
        <w:t xml:space="preserve"> </w:t>
      </w:r>
      <w:r w:rsidR="004F1CC0" w:rsidRPr="00F67B72">
        <w:rPr>
          <w:sz w:val="24"/>
          <w:szCs w:val="24"/>
        </w:rPr>
        <w:t>in line with</w:t>
      </w:r>
      <w:r w:rsidRPr="00F67B72">
        <w:rPr>
          <w:sz w:val="24"/>
          <w:szCs w:val="24"/>
        </w:rPr>
        <w:t xml:space="preserve"> where it has traditionally bee</w:t>
      </w:r>
      <w:r w:rsidR="00F67B72">
        <w:rPr>
          <w:sz w:val="24"/>
          <w:szCs w:val="24"/>
        </w:rPr>
        <w:t>n. Since there is only one month into the fiscal year there is little to discuss on the Income Statement. Chad</w:t>
      </w:r>
      <w:r w:rsidR="004F1CC0" w:rsidRPr="00F67B72">
        <w:rPr>
          <w:sz w:val="24"/>
          <w:szCs w:val="24"/>
        </w:rPr>
        <w:t xml:space="preserve"> asked Jeremiah to go ove</w:t>
      </w:r>
      <w:r w:rsidR="00081F87">
        <w:rPr>
          <w:sz w:val="24"/>
          <w:szCs w:val="24"/>
        </w:rPr>
        <w:t>r</w:t>
      </w:r>
      <w:r w:rsidR="004F1CC0" w:rsidRPr="00F67B72">
        <w:rPr>
          <w:sz w:val="24"/>
          <w:szCs w:val="24"/>
        </w:rPr>
        <w:t xml:space="preserve"> the Drew Neville</w:t>
      </w:r>
      <w:r w:rsidR="00A83819">
        <w:rPr>
          <w:sz w:val="24"/>
          <w:szCs w:val="24"/>
        </w:rPr>
        <w:t xml:space="preserve"> Classic</w:t>
      </w:r>
      <w:r w:rsidR="004F1CC0" w:rsidRPr="00F67B72">
        <w:rPr>
          <w:sz w:val="24"/>
          <w:szCs w:val="24"/>
        </w:rPr>
        <w:t xml:space="preserve"> numbers. </w:t>
      </w:r>
    </w:p>
    <w:p w14:paraId="0A499B8F" w14:textId="1632E95E" w:rsidR="00223064" w:rsidRPr="00F67B72" w:rsidRDefault="00223064">
      <w:pPr>
        <w:rPr>
          <w:sz w:val="24"/>
          <w:szCs w:val="24"/>
        </w:rPr>
      </w:pPr>
      <w:r w:rsidRPr="00F67B72">
        <w:rPr>
          <w:sz w:val="24"/>
          <w:szCs w:val="24"/>
        </w:rPr>
        <w:t xml:space="preserve">Jeremiah </w:t>
      </w:r>
      <w:r w:rsidR="00A83819">
        <w:rPr>
          <w:sz w:val="24"/>
          <w:szCs w:val="24"/>
        </w:rPr>
        <w:t>stated</w:t>
      </w:r>
      <w:r w:rsidRPr="00F67B72">
        <w:rPr>
          <w:sz w:val="24"/>
          <w:szCs w:val="24"/>
        </w:rPr>
        <w:t xml:space="preserve"> that funds are still coming in</w:t>
      </w:r>
      <w:r w:rsidR="00A83819">
        <w:rPr>
          <w:sz w:val="24"/>
          <w:szCs w:val="24"/>
        </w:rPr>
        <w:t xml:space="preserve"> and are </w:t>
      </w:r>
      <w:r w:rsidR="004F1CC0" w:rsidRPr="00F67B72">
        <w:rPr>
          <w:sz w:val="24"/>
          <w:szCs w:val="24"/>
        </w:rPr>
        <w:t xml:space="preserve">currently sitting at around </w:t>
      </w:r>
      <w:r w:rsidRPr="00F67B72">
        <w:rPr>
          <w:sz w:val="24"/>
          <w:szCs w:val="24"/>
        </w:rPr>
        <w:t>$</w:t>
      </w:r>
      <w:r w:rsidR="00BF237C" w:rsidRPr="00F67B72">
        <w:rPr>
          <w:sz w:val="24"/>
          <w:szCs w:val="24"/>
        </w:rPr>
        <w:t>300,000 in</w:t>
      </w:r>
      <w:r w:rsidRPr="00F67B72">
        <w:rPr>
          <w:sz w:val="24"/>
          <w:szCs w:val="24"/>
        </w:rPr>
        <w:t xml:space="preserve"> commitments</w:t>
      </w:r>
      <w:r w:rsidR="00A83819">
        <w:rPr>
          <w:sz w:val="24"/>
          <w:szCs w:val="24"/>
        </w:rPr>
        <w:t>.</w:t>
      </w:r>
      <w:r w:rsidR="00292BE3" w:rsidRPr="00F67B72">
        <w:rPr>
          <w:sz w:val="24"/>
          <w:szCs w:val="24"/>
        </w:rPr>
        <w:t xml:space="preserve"> He feels it is still going strong and should be around the same as last year other than the </w:t>
      </w:r>
      <w:r w:rsidR="00D85EF1">
        <w:rPr>
          <w:sz w:val="24"/>
          <w:szCs w:val="24"/>
        </w:rPr>
        <w:t>$25</w:t>
      </w:r>
      <w:r w:rsidR="00081F87">
        <w:rPr>
          <w:sz w:val="24"/>
          <w:szCs w:val="24"/>
        </w:rPr>
        <w:t>0</w:t>
      </w:r>
      <w:r w:rsidR="00D85EF1">
        <w:rPr>
          <w:sz w:val="24"/>
          <w:szCs w:val="24"/>
        </w:rPr>
        <w:t xml:space="preserve">,000 </w:t>
      </w:r>
      <w:r w:rsidR="00292BE3" w:rsidRPr="00F67B72">
        <w:rPr>
          <w:sz w:val="24"/>
          <w:szCs w:val="24"/>
        </w:rPr>
        <w:t>match</w:t>
      </w:r>
      <w:r w:rsidR="00D85EF1">
        <w:rPr>
          <w:sz w:val="24"/>
          <w:szCs w:val="24"/>
        </w:rPr>
        <w:t xml:space="preserve"> </w:t>
      </w:r>
      <w:r w:rsidR="00292BE3" w:rsidRPr="00F67B72">
        <w:rPr>
          <w:sz w:val="24"/>
          <w:szCs w:val="24"/>
        </w:rPr>
        <w:t xml:space="preserve">for cancer. </w:t>
      </w:r>
    </w:p>
    <w:p w14:paraId="6F88A0EA" w14:textId="7F1294F3" w:rsidR="00A83819" w:rsidRDefault="00A83819">
      <w:pPr>
        <w:rPr>
          <w:sz w:val="24"/>
          <w:szCs w:val="24"/>
        </w:rPr>
      </w:pPr>
    </w:p>
    <w:p w14:paraId="1E3DB0B6" w14:textId="2CA1AE36" w:rsidR="00223064" w:rsidRPr="00F67B72" w:rsidRDefault="00A83819">
      <w:pPr>
        <w:rPr>
          <w:sz w:val="24"/>
          <w:szCs w:val="24"/>
        </w:rPr>
      </w:pPr>
      <w:r>
        <w:rPr>
          <w:sz w:val="24"/>
          <w:szCs w:val="24"/>
        </w:rPr>
        <w:t xml:space="preserve">There was a motion to adjust the budget to </w:t>
      </w:r>
      <w:r w:rsidR="00D66649" w:rsidRPr="00F67B72">
        <w:rPr>
          <w:sz w:val="24"/>
          <w:szCs w:val="24"/>
        </w:rPr>
        <w:t>increase</w:t>
      </w:r>
      <w:r>
        <w:rPr>
          <w:sz w:val="24"/>
          <w:szCs w:val="24"/>
        </w:rPr>
        <w:t xml:space="preserve"> </w:t>
      </w:r>
      <w:r w:rsidR="00D66649" w:rsidRPr="00F67B72">
        <w:rPr>
          <w:sz w:val="24"/>
          <w:szCs w:val="24"/>
        </w:rPr>
        <w:t>the salaries/labor line</w:t>
      </w:r>
      <w:r w:rsidR="0074118D" w:rsidRPr="00F67B72">
        <w:rPr>
          <w:sz w:val="24"/>
          <w:szCs w:val="24"/>
        </w:rPr>
        <w:t xml:space="preserve"> item for Development </w:t>
      </w:r>
      <w:r w:rsidR="00F67B72">
        <w:rPr>
          <w:sz w:val="24"/>
          <w:szCs w:val="24"/>
        </w:rPr>
        <w:t>position to be</w:t>
      </w:r>
      <w:r w:rsidR="0074118D" w:rsidRPr="00F67B72">
        <w:rPr>
          <w:sz w:val="24"/>
          <w:szCs w:val="24"/>
        </w:rPr>
        <w:t xml:space="preserve"> hired once funds </w:t>
      </w:r>
      <w:r w:rsidR="00F67B72" w:rsidRPr="00F67B72">
        <w:rPr>
          <w:sz w:val="24"/>
          <w:szCs w:val="24"/>
        </w:rPr>
        <w:t>become</w:t>
      </w:r>
      <w:r w:rsidR="0074118D" w:rsidRPr="00F67B72">
        <w:rPr>
          <w:sz w:val="24"/>
          <w:szCs w:val="24"/>
        </w:rPr>
        <w:t xml:space="preserve"> available</w:t>
      </w:r>
      <w:r w:rsidR="00D66649" w:rsidRPr="00F67B72">
        <w:rPr>
          <w:sz w:val="24"/>
          <w:szCs w:val="24"/>
        </w:rPr>
        <w:t>.</w:t>
      </w:r>
    </w:p>
    <w:p w14:paraId="621D4019" w14:textId="1C4800BA" w:rsidR="004C6B0E" w:rsidRDefault="00F363B1">
      <w:pPr>
        <w:rPr>
          <w:sz w:val="24"/>
          <w:szCs w:val="24"/>
        </w:rPr>
      </w:pPr>
      <w:r w:rsidRPr="00F67B72">
        <w:rPr>
          <w:sz w:val="24"/>
          <w:szCs w:val="24"/>
        </w:rPr>
        <w:lastRenderedPageBreak/>
        <w:t>Thurman Lynch moved to approve the adjusted budget</w:t>
      </w:r>
      <w:r w:rsidR="0074118D" w:rsidRPr="00F67B72">
        <w:rPr>
          <w:sz w:val="24"/>
          <w:szCs w:val="24"/>
        </w:rPr>
        <w:t>,</w:t>
      </w:r>
      <w:r w:rsidRPr="00F67B72">
        <w:rPr>
          <w:sz w:val="24"/>
          <w:szCs w:val="24"/>
        </w:rPr>
        <w:t xml:space="preserve"> motion seconded by Thomas Hornbeek and car</w:t>
      </w:r>
      <w:r w:rsidR="00991256" w:rsidRPr="00F67B72">
        <w:rPr>
          <w:sz w:val="24"/>
          <w:szCs w:val="24"/>
        </w:rPr>
        <w:t xml:space="preserve">ried. </w:t>
      </w:r>
    </w:p>
    <w:p w14:paraId="66584BF9" w14:textId="1004D3DB" w:rsidR="004E7E35" w:rsidRPr="004E7E35" w:rsidRDefault="004E7E35" w:rsidP="004E7E35">
      <w:pPr>
        <w:rPr>
          <w:sz w:val="24"/>
          <w:szCs w:val="24"/>
        </w:rPr>
      </w:pPr>
      <w:r w:rsidRPr="004E7E35">
        <w:rPr>
          <w:sz w:val="24"/>
          <w:szCs w:val="24"/>
        </w:rPr>
        <w:t> Randy Kamp, Board President, presented a discussion of increasing our budget to have an expanded audit for 2024-2</w:t>
      </w:r>
      <w:r>
        <w:rPr>
          <w:sz w:val="24"/>
          <w:szCs w:val="24"/>
        </w:rPr>
        <w:t>5:</w:t>
      </w:r>
    </w:p>
    <w:p w14:paraId="05FC0472" w14:textId="03A0AE44" w:rsidR="004E7E35" w:rsidRPr="00F67B72" w:rsidRDefault="004E7E35">
      <w:pPr>
        <w:rPr>
          <w:sz w:val="24"/>
          <w:szCs w:val="24"/>
        </w:rPr>
      </w:pPr>
      <w:r w:rsidRPr="004E7E35">
        <w:rPr>
          <w:sz w:val="24"/>
          <w:szCs w:val="24"/>
        </w:rPr>
        <w:t>Motion:  Sue Homsey moved to allow CHF to spend dollars as recommended by the Finance Committee for the expanded audit, and the funds amount may be approved via email.  Motion was seconded and carried.</w:t>
      </w:r>
    </w:p>
    <w:p w14:paraId="481DCA93" w14:textId="418CE82F" w:rsidR="00991256" w:rsidRPr="00F67B72" w:rsidRDefault="004E7E35" w:rsidP="004E7E35">
      <w:pPr>
        <w:rPr>
          <w:sz w:val="24"/>
          <w:szCs w:val="24"/>
        </w:rPr>
      </w:pPr>
      <w:r w:rsidRPr="004E7E35">
        <w:rPr>
          <w:sz w:val="24"/>
          <w:szCs w:val="24"/>
        </w:rPr>
        <w:t>Legal Update:  Randy Kamp reported for Drew Neville.  An Ad Hoc Committee has been formed to recommend additional policies/procedures/bylaws regarding contracts and agreements to the Governance Committee.  Randy will schedule a meeting of the Ad Hoc Committee.</w:t>
      </w:r>
      <w:r w:rsidR="007B66FB" w:rsidRPr="00F67B72">
        <w:rPr>
          <w:sz w:val="24"/>
          <w:szCs w:val="24"/>
        </w:rPr>
        <w:t xml:space="preserve"> </w:t>
      </w:r>
    </w:p>
    <w:p w14:paraId="31C28FD9" w14:textId="1BB79032" w:rsidR="00AF1B67" w:rsidRPr="00D85EF1" w:rsidRDefault="00AF1B67">
      <w:pPr>
        <w:rPr>
          <w:b/>
          <w:bCs/>
          <w:sz w:val="24"/>
          <w:szCs w:val="24"/>
          <w:u w:val="single"/>
        </w:rPr>
      </w:pPr>
      <w:r w:rsidRPr="00F67B72">
        <w:rPr>
          <w:b/>
          <w:bCs/>
          <w:sz w:val="24"/>
          <w:szCs w:val="24"/>
          <w:u w:val="single"/>
        </w:rPr>
        <w:t xml:space="preserve">Development- Thurman Lynch </w:t>
      </w:r>
    </w:p>
    <w:p w14:paraId="1A9C4B32" w14:textId="3DA7FBBD" w:rsidR="00AF1B67" w:rsidRPr="00F67B72" w:rsidRDefault="00AF1B67" w:rsidP="00AF1B67">
      <w:pPr>
        <w:pStyle w:val="ListParagraph"/>
        <w:numPr>
          <w:ilvl w:val="0"/>
          <w:numId w:val="1"/>
        </w:numPr>
        <w:rPr>
          <w:sz w:val="24"/>
          <w:szCs w:val="24"/>
        </w:rPr>
      </w:pPr>
      <w:r w:rsidRPr="00F67B72">
        <w:rPr>
          <w:sz w:val="24"/>
          <w:szCs w:val="24"/>
        </w:rPr>
        <w:t>Aiming for Miracle</w:t>
      </w:r>
      <w:r w:rsidR="00D85EF1">
        <w:rPr>
          <w:sz w:val="24"/>
          <w:szCs w:val="24"/>
        </w:rPr>
        <w:t>s</w:t>
      </w:r>
      <w:r w:rsidRPr="00F67B72">
        <w:rPr>
          <w:sz w:val="24"/>
          <w:szCs w:val="24"/>
        </w:rPr>
        <w:t>-April 26</w:t>
      </w:r>
      <w:r w:rsidRPr="00F67B72">
        <w:rPr>
          <w:sz w:val="24"/>
          <w:szCs w:val="24"/>
          <w:vertAlign w:val="superscript"/>
        </w:rPr>
        <w:t>th</w:t>
      </w:r>
      <w:r w:rsidR="00D85EF1">
        <w:rPr>
          <w:sz w:val="24"/>
          <w:szCs w:val="24"/>
        </w:rPr>
        <w:t xml:space="preserve">. Thanks to Al Warren and Edmond Kiwanis. </w:t>
      </w:r>
    </w:p>
    <w:p w14:paraId="4C77D4B8" w14:textId="35D2408E" w:rsidR="00AF1B67" w:rsidRPr="00F67B72" w:rsidRDefault="00AF1B67" w:rsidP="00AF1B67">
      <w:pPr>
        <w:pStyle w:val="ListParagraph"/>
        <w:numPr>
          <w:ilvl w:val="0"/>
          <w:numId w:val="1"/>
        </w:numPr>
        <w:rPr>
          <w:sz w:val="24"/>
          <w:szCs w:val="24"/>
        </w:rPr>
      </w:pPr>
      <w:r w:rsidRPr="00F67B72">
        <w:rPr>
          <w:sz w:val="24"/>
          <w:szCs w:val="24"/>
        </w:rPr>
        <w:t>PMM-June 20</w:t>
      </w:r>
      <w:r w:rsidRPr="00F67B72">
        <w:rPr>
          <w:sz w:val="24"/>
          <w:szCs w:val="24"/>
          <w:vertAlign w:val="superscript"/>
        </w:rPr>
        <w:t>th</w:t>
      </w:r>
      <w:r w:rsidRPr="00F67B72">
        <w:rPr>
          <w:sz w:val="24"/>
          <w:szCs w:val="24"/>
        </w:rPr>
        <w:t xml:space="preserve"> </w:t>
      </w:r>
      <w:r w:rsidR="007B66FB" w:rsidRPr="00F67B72">
        <w:rPr>
          <w:sz w:val="24"/>
          <w:szCs w:val="24"/>
        </w:rPr>
        <w:t>(Thank all the outstanding volunteers</w:t>
      </w:r>
      <w:r w:rsidR="00D85EF1">
        <w:rPr>
          <w:sz w:val="24"/>
          <w:szCs w:val="24"/>
        </w:rPr>
        <w:t>, donors, partners and Board members</w:t>
      </w:r>
      <w:r w:rsidR="007B66FB" w:rsidRPr="00F67B72">
        <w:rPr>
          <w:sz w:val="24"/>
          <w:szCs w:val="24"/>
        </w:rPr>
        <w:t>)</w:t>
      </w:r>
    </w:p>
    <w:p w14:paraId="5D387CE0" w14:textId="3A5EF81C" w:rsidR="007B66FB" w:rsidRPr="00F67B72" w:rsidRDefault="00AF1B67" w:rsidP="007B66FB">
      <w:pPr>
        <w:pStyle w:val="ListParagraph"/>
        <w:numPr>
          <w:ilvl w:val="0"/>
          <w:numId w:val="1"/>
        </w:numPr>
        <w:rPr>
          <w:sz w:val="24"/>
          <w:szCs w:val="24"/>
        </w:rPr>
      </w:pPr>
      <w:r w:rsidRPr="00F67B72">
        <w:rPr>
          <w:sz w:val="24"/>
          <w:szCs w:val="24"/>
        </w:rPr>
        <w:t>Drew Neville</w:t>
      </w:r>
      <w:r w:rsidR="0019258B" w:rsidRPr="00F67B72">
        <w:rPr>
          <w:sz w:val="24"/>
          <w:szCs w:val="24"/>
        </w:rPr>
        <w:t xml:space="preserve"> </w:t>
      </w:r>
      <w:r w:rsidR="00194F28" w:rsidRPr="00F67B72">
        <w:rPr>
          <w:sz w:val="24"/>
          <w:szCs w:val="24"/>
        </w:rPr>
        <w:t>Charity Classic</w:t>
      </w:r>
      <w:r w:rsidRPr="00F67B72">
        <w:rPr>
          <w:sz w:val="24"/>
          <w:szCs w:val="24"/>
        </w:rPr>
        <w:t>-May 19</w:t>
      </w:r>
      <w:r w:rsidRPr="00F67B72">
        <w:rPr>
          <w:sz w:val="24"/>
          <w:szCs w:val="24"/>
          <w:vertAlign w:val="superscript"/>
        </w:rPr>
        <w:t>th</w:t>
      </w:r>
      <w:r w:rsidRPr="00F67B72">
        <w:rPr>
          <w:sz w:val="24"/>
          <w:szCs w:val="24"/>
        </w:rPr>
        <w:t xml:space="preserve"> and 20</w:t>
      </w:r>
      <w:r w:rsidRPr="00F67B72">
        <w:rPr>
          <w:sz w:val="24"/>
          <w:szCs w:val="24"/>
          <w:vertAlign w:val="superscript"/>
        </w:rPr>
        <w:t>th</w:t>
      </w:r>
      <w:r w:rsidR="007B66FB" w:rsidRPr="00F67B72">
        <w:rPr>
          <w:sz w:val="24"/>
          <w:szCs w:val="24"/>
          <w:vertAlign w:val="superscript"/>
        </w:rPr>
        <w:t xml:space="preserve"> </w:t>
      </w:r>
    </w:p>
    <w:p w14:paraId="729DEE06" w14:textId="53A86349" w:rsidR="007B66FB" w:rsidRPr="00F67B72" w:rsidRDefault="00500FC7" w:rsidP="007B66FB">
      <w:pPr>
        <w:pStyle w:val="ListParagraph"/>
        <w:numPr>
          <w:ilvl w:val="0"/>
          <w:numId w:val="1"/>
        </w:numPr>
        <w:rPr>
          <w:sz w:val="24"/>
          <w:szCs w:val="24"/>
        </w:rPr>
      </w:pPr>
      <w:r w:rsidRPr="00F67B72">
        <w:rPr>
          <w:sz w:val="24"/>
          <w:szCs w:val="24"/>
        </w:rPr>
        <w:t>Thurman was in the Crucible Tournament</w:t>
      </w:r>
      <w:r w:rsidR="00596F8B" w:rsidRPr="00F67B72">
        <w:rPr>
          <w:sz w:val="24"/>
          <w:szCs w:val="24"/>
        </w:rPr>
        <w:t xml:space="preserve"> at Brigg</w:t>
      </w:r>
      <w:r w:rsidR="00D85EF1">
        <w:rPr>
          <w:sz w:val="24"/>
          <w:szCs w:val="24"/>
        </w:rPr>
        <w:t>s</w:t>
      </w:r>
      <w:r w:rsidR="00596F8B" w:rsidRPr="00F67B72">
        <w:rPr>
          <w:sz w:val="24"/>
          <w:szCs w:val="24"/>
        </w:rPr>
        <w:t xml:space="preserve"> Ranch</w:t>
      </w:r>
      <w:r w:rsidRPr="00F67B72">
        <w:rPr>
          <w:sz w:val="24"/>
          <w:szCs w:val="24"/>
        </w:rPr>
        <w:t xml:space="preserve"> in San Antonio,</w:t>
      </w:r>
      <w:r w:rsidR="00D85EF1">
        <w:rPr>
          <w:sz w:val="24"/>
          <w:szCs w:val="24"/>
        </w:rPr>
        <w:t xml:space="preserve"> </w:t>
      </w:r>
      <w:r w:rsidRPr="00F67B72">
        <w:rPr>
          <w:sz w:val="24"/>
          <w:szCs w:val="24"/>
        </w:rPr>
        <w:t>set</w:t>
      </w:r>
      <w:r w:rsidR="00B75D82" w:rsidRPr="00F67B72">
        <w:rPr>
          <w:sz w:val="24"/>
          <w:szCs w:val="24"/>
        </w:rPr>
        <w:t xml:space="preserve"> a </w:t>
      </w:r>
      <w:r w:rsidRPr="00F67B72">
        <w:rPr>
          <w:sz w:val="24"/>
          <w:szCs w:val="24"/>
        </w:rPr>
        <w:t>good groundwork</w:t>
      </w:r>
      <w:r w:rsidR="00D85EF1">
        <w:rPr>
          <w:sz w:val="24"/>
          <w:szCs w:val="24"/>
        </w:rPr>
        <w:t xml:space="preserve"> for future events</w:t>
      </w:r>
      <w:r w:rsidRPr="00F67B72">
        <w:rPr>
          <w:sz w:val="24"/>
          <w:szCs w:val="24"/>
        </w:rPr>
        <w:t xml:space="preserve">. Thurman’s team won! </w:t>
      </w:r>
    </w:p>
    <w:p w14:paraId="757C250F" w14:textId="576D7444" w:rsidR="00AF1B67" w:rsidRPr="00F67B72" w:rsidRDefault="00AF1B67" w:rsidP="00AF1B67">
      <w:pPr>
        <w:pStyle w:val="ListParagraph"/>
        <w:numPr>
          <w:ilvl w:val="0"/>
          <w:numId w:val="1"/>
        </w:numPr>
        <w:rPr>
          <w:sz w:val="24"/>
          <w:szCs w:val="24"/>
        </w:rPr>
      </w:pPr>
      <w:r w:rsidRPr="00F67B72">
        <w:rPr>
          <w:sz w:val="24"/>
          <w:szCs w:val="24"/>
        </w:rPr>
        <w:t>OU Softball Event with the Grateful families at Re</w:t>
      </w:r>
      <w:r w:rsidR="00D85EF1">
        <w:rPr>
          <w:sz w:val="24"/>
          <w:szCs w:val="24"/>
        </w:rPr>
        <w:t xml:space="preserve">aves </w:t>
      </w:r>
      <w:r w:rsidRPr="00F67B72">
        <w:rPr>
          <w:sz w:val="24"/>
          <w:szCs w:val="24"/>
        </w:rPr>
        <w:t>Park in Norman</w:t>
      </w:r>
      <w:r w:rsidR="00500FC7" w:rsidRPr="00F67B72">
        <w:rPr>
          <w:sz w:val="24"/>
          <w:szCs w:val="24"/>
        </w:rPr>
        <w:t>, there is a one-minute clip that is on social media</w:t>
      </w:r>
      <w:r w:rsidR="00B75D82" w:rsidRPr="00F67B72">
        <w:rPr>
          <w:sz w:val="24"/>
          <w:szCs w:val="24"/>
        </w:rPr>
        <w:t xml:space="preserve">. </w:t>
      </w:r>
    </w:p>
    <w:p w14:paraId="2DDBB8B4" w14:textId="670E42F9" w:rsidR="00AF1B67" w:rsidRPr="00F67B72" w:rsidRDefault="00AF1B67" w:rsidP="00AF1B67">
      <w:pPr>
        <w:pStyle w:val="ListParagraph"/>
        <w:numPr>
          <w:ilvl w:val="0"/>
          <w:numId w:val="1"/>
        </w:numPr>
        <w:rPr>
          <w:sz w:val="24"/>
          <w:szCs w:val="24"/>
        </w:rPr>
      </w:pPr>
      <w:r w:rsidRPr="00F67B72">
        <w:rPr>
          <w:sz w:val="24"/>
          <w:szCs w:val="24"/>
        </w:rPr>
        <w:t>DFAM- August 17</w:t>
      </w:r>
      <w:r w:rsidRPr="00F67B72">
        <w:rPr>
          <w:sz w:val="24"/>
          <w:szCs w:val="24"/>
          <w:vertAlign w:val="superscript"/>
        </w:rPr>
        <w:t>th</w:t>
      </w:r>
      <w:r w:rsidRPr="00F67B72">
        <w:rPr>
          <w:sz w:val="24"/>
          <w:szCs w:val="24"/>
        </w:rPr>
        <w:t xml:space="preserve"> </w:t>
      </w:r>
      <w:r w:rsidR="001763CD" w:rsidRPr="00F67B72">
        <w:rPr>
          <w:sz w:val="24"/>
          <w:szCs w:val="24"/>
        </w:rPr>
        <w:t>(Dr.</w:t>
      </w:r>
      <w:r w:rsidRPr="00F67B72">
        <w:rPr>
          <w:sz w:val="24"/>
          <w:szCs w:val="24"/>
        </w:rPr>
        <w:t xml:space="preserve"> Vitiello is participating</w:t>
      </w:r>
      <w:r w:rsidR="00500FC7" w:rsidRPr="00F67B72">
        <w:rPr>
          <w:sz w:val="24"/>
          <w:szCs w:val="24"/>
        </w:rPr>
        <w:t xml:space="preserve">, </w:t>
      </w:r>
      <w:r w:rsidRPr="00F67B72">
        <w:rPr>
          <w:sz w:val="24"/>
          <w:szCs w:val="24"/>
        </w:rPr>
        <w:t>Thurman</w:t>
      </w:r>
      <w:r w:rsidR="00500FC7" w:rsidRPr="00F67B72">
        <w:rPr>
          <w:sz w:val="24"/>
          <w:szCs w:val="24"/>
        </w:rPr>
        <w:t xml:space="preserve"> asked</w:t>
      </w:r>
      <w:r w:rsidR="00D85EF1">
        <w:rPr>
          <w:sz w:val="24"/>
          <w:szCs w:val="24"/>
        </w:rPr>
        <w:t xml:space="preserve"> </w:t>
      </w:r>
      <w:r w:rsidRPr="00F67B72">
        <w:rPr>
          <w:sz w:val="24"/>
          <w:szCs w:val="24"/>
        </w:rPr>
        <w:t>everyone</w:t>
      </w:r>
      <w:r w:rsidR="00500FC7" w:rsidRPr="00F67B72">
        <w:rPr>
          <w:sz w:val="24"/>
          <w:szCs w:val="24"/>
        </w:rPr>
        <w:t xml:space="preserve"> </w:t>
      </w:r>
      <w:r w:rsidR="00D85EF1">
        <w:rPr>
          <w:sz w:val="24"/>
          <w:szCs w:val="24"/>
        </w:rPr>
        <w:t xml:space="preserve">to </w:t>
      </w:r>
      <w:r w:rsidRPr="00F67B72">
        <w:rPr>
          <w:sz w:val="24"/>
          <w:szCs w:val="24"/>
        </w:rPr>
        <w:t>support</w:t>
      </w:r>
      <w:r w:rsidR="00500FC7" w:rsidRPr="00F67B72">
        <w:rPr>
          <w:sz w:val="24"/>
          <w:szCs w:val="24"/>
        </w:rPr>
        <w:t xml:space="preserve"> </w:t>
      </w:r>
      <w:r w:rsidR="00285DD7" w:rsidRPr="00F67B72">
        <w:rPr>
          <w:sz w:val="24"/>
          <w:szCs w:val="24"/>
        </w:rPr>
        <w:t>him.</w:t>
      </w:r>
      <w:r w:rsidRPr="00F67B72">
        <w:rPr>
          <w:sz w:val="24"/>
          <w:szCs w:val="24"/>
        </w:rPr>
        <w:t>)</w:t>
      </w:r>
    </w:p>
    <w:p w14:paraId="1D1F82DD" w14:textId="72176A79" w:rsidR="00B2618F" w:rsidRPr="00F67B72" w:rsidRDefault="00B2618F" w:rsidP="00AF1B67">
      <w:pPr>
        <w:pStyle w:val="ListParagraph"/>
        <w:numPr>
          <w:ilvl w:val="0"/>
          <w:numId w:val="1"/>
        </w:numPr>
        <w:rPr>
          <w:sz w:val="24"/>
          <w:szCs w:val="24"/>
        </w:rPr>
      </w:pPr>
      <w:r w:rsidRPr="00F67B72">
        <w:rPr>
          <w:sz w:val="24"/>
          <w:szCs w:val="24"/>
        </w:rPr>
        <w:t>CMN Campaigns:</w:t>
      </w:r>
    </w:p>
    <w:p w14:paraId="074C33A5" w14:textId="7064526C" w:rsidR="00B2618F" w:rsidRPr="00F67B72" w:rsidRDefault="00B2618F" w:rsidP="00B2618F">
      <w:pPr>
        <w:pStyle w:val="ListParagraph"/>
        <w:numPr>
          <w:ilvl w:val="2"/>
          <w:numId w:val="2"/>
        </w:numPr>
        <w:rPr>
          <w:sz w:val="24"/>
          <w:szCs w:val="24"/>
        </w:rPr>
      </w:pPr>
      <w:r w:rsidRPr="00F67B72">
        <w:rPr>
          <w:sz w:val="24"/>
          <w:szCs w:val="24"/>
        </w:rPr>
        <w:t xml:space="preserve">Costco-He asked everyone </w:t>
      </w:r>
      <w:r w:rsidR="00D85EF1">
        <w:rPr>
          <w:sz w:val="24"/>
          <w:szCs w:val="24"/>
        </w:rPr>
        <w:t xml:space="preserve">to </w:t>
      </w:r>
      <w:r w:rsidRPr="00F67B72">
        <w:rPr>
          <w:sz w:val="24"/>
          <w:szCs w:val="24"/>
        </w:rPr>
        <w:t>show appreciation</w:t>
      </w:r>
      <w:r w:rsidR="00BB0FAD" w:rsidRPr="00F67B72">
        <w:rPr>
          <w:sz w:val="24"/>
          <w:szCs w:val="24"/>
        </w:rPr>
        <w:t xml:space="preserve"> to the </w:t>
      </w:r>
      <w:r w:rsidR="00001D10" w:rsidRPr="00F67B72">
        <w:rPr>
          <w:sz w:val="24"/>
          <w:szCs w:val="24"/>
        </w:rPr>
        <w:t>Costco workers</w:t>
      </w:r>
      <w:r w:rsidRPr="00F67B72">
        <w:rPr>
          <w:sz w:val="24"/>
          <w:szCs w:val="24"/>
        </w:rPr>
        <w:t xml:space="preserve"> and </w:t>
      </w:r>
      <w:r w:rsidR="00194F28" w:rsidRPr="00F67B72">
        <w:rPr>
          <w:sz w:val="24"/>
          <w:szCs w:val="24"/>
        </w:rPr>
        <w:t>help</w:t>
      </w:r>
      <w:r w:rsidRPr="00F67B72">
        <w:rPr>
          <w:sz w:val="24"/>
          <w:szCs w:val="24"/>
        </w:rPr>
        <w:t xml:space="preserve"> </w:t>
      </w:r>
      <w:r w:rsidR="00001D10" w:rsidRPr="00F67B72">
        <w:rPr>
          <w:sz w:val="24"/>
          <w:szCs w:val="24"/>
        </w:rPr>
        <w:t xml:space="preserve">by </w:t>
      </w:r>
      <w:r w:rsidRPr="00F67B72">
        <w:rPr>
          <w:sz w:val="24"/>
          <w:szCs w:val="24"/>
        </w:rPr>
        <w:t xml:space="preserve">giving donations. </w:t>
      </w:r>
    </w:p>
    <w:p w14:paraId="44BED620" w14:textId="36C74793" w:rsidR="00B2618F" w:rsidRPr="00F67B72" w:rsidRDefault="00B2618F" w:rsidP="00B2618F">
      <w:pPr>
        <w:pStyle w:val="ListParagraph"/>
        <w:numPr>
          <w:ilvl w:val="2"/>
          <w:numId w:val="2"/>
        </w:numPr>
        <w:rPr>
          <w:sz w:val="24"/>
          <w:szCs w:val="24"/>
        </w:rPr>
      </w:pPr>
      <w:r w:rsidRPr="00F67B72">
        <w:rPr>
          <w:sz w:val="24"/>
          <w:szCs w:val="24"/>
        </w:rPr>
        <w:t>Club Carwash</w:t>
      </w:r>
    </w:p>
    <w:p w14:paraId="3EB63BF2" w14:textId="17B583C7" w:rsidR="00B2618F" w:rsidRPr="00F67B72" w:rsidRDefault="00B2618F" w:rsidP="00B2618F">
      <w:pPr>
        <w:pStyle w:val="ListParagraph"/>
        <w:numPr>
          <w:ilvl w:val="2"/>
          <w:numId w:val="2"/>
        </w:numPr>
        <w:rPr>
          <w:sz w:val="24"/>
          <w:szCs w:val="24"/>
        </w:rPr>
      </w:pPr>
      <w:r w:rsidRPr="00F67B72">
        <w:rPr>
          <w:sz w:val="24"/>
          <w:szCs w:val="24"/>
        </w:rPr>
        <w:t xml:space="preserve">Grant Writing- $106,000 </w:t>
      </w:r>
      <w:r w:rsidR="00B72630" w:rsidRPr="00F67B72">
        <w:rPr>
          <w:sz w:val="24"/>
          <w:szCs w:val="24"/>
        </w:rPr>
        <w:t>from a new donor for the Endowed Fund on Child Abuse &amp; Ne</w:t>
      </w:r>
      <w:r w:rsidR="00A446B8" w:rsidRPr="00F67B72">
        <w:rPr>
          <w:sz w:val="24"/>
          <w:szCs w:val="24"/>
        </w:rPr>
        <w:t>gl</w:t>
      </w:r>
      <w:r w:rsidR="00B72630" w:rsidRPr="00F67B72">
        <w:rPr>
          <w:sz w:val="24"/>
          <w:szCs w:val="24"/>
        </w:rPr>
        <w:t>ect</w:t>
      </w:r>
      <w:r w:rsidRPr="00F67B72">
        <w:rPr>
          <w:sz w:val="24"/>
          <w:szCs w:val="24"/>
        </w:rPr>
        <w:t>, $2</w:t>
      </w:r>
      <w:r w:rsidR="00676A16" w:rsidRPr="00F67B72">
        <w:rPr>
          <w:sz w:val="24"/>
          <w:szCs w:val="24"/>
        </w:rPr>
        <w:t>,</w:t>
      </w:r>
      <w:r w:rsidRPr="00F67B72">
        <w:rPr>
          <w:sz w:val="24"/>
          <w:szCs w:val="24"/>
        </w:rPr>
        <w:t>5</w:t>
      </w:r>
      <w:r w:rsidR="00676A16" w:rsidRPr="00F67B72">
        <w:rPr>
          <w:sz w:val="24"/>
          <w:szCs w:val="24"/>
        </w:rPr>
        <w:t>0</w:t>
      </w:r>
      <w:r w:rsidRPr="00F67B72">
        <w:rPr>
          <w:sz w:val="24"/>
          <w:szCs w:val="24"/>
        </w:rPr>
        <w:t>0 from OEC</w:t>
      </w:r>
      <w:r w:rsidR="00A446B8" w:rsidRPr="00F67B72">
        <w:rPr>
          <w:sz w:val="24"/>
          <w:szCs w:val="24"/>
        </w:rPr>
        <w:t>,</w:t>
      </w:r>
      <w:r w:rsidR="00E720E5" w:rsidRPr="00F67B72">
        <w:rPr>
          <w:sz w:val="24"/>
          <w:szCs w:val="24"/>
        </w:rPr>
        <w:t xml:space="preserve"> </w:t>
      </w:r>
      <w:r w:rsidR="00A446B8" w:rsidRPr="00F67B72">
        <w:rPr>
          <w:sz w:val="24"/>
          <w:szCs w:val="24"/>
        </w:rPr>
        <w:t>$15,000 from the Kirkpatrick Family Fund</w:t>
      </w:r>
      <w:r w:rsidR="00E04F85" w:rsidRPr="00F67B72">
        <w:rPr>
          <w:sz w:val="24"/>
          <w:szCs w:val="24"/>
        </w:rPr>
        <w:t xml:space="preserve"> for ripple effect mapping for the ITP and $1,000 from Walmart #2803 in Edmond for Early Foundations. </w:t>
      </w:r>
    </w:p>
    <w:p w14:paraId="33A85E79" w14:textId="060C9F7C" w:rsidR="00B2618F" w:rsidRPr="00F67B72" w:rsidRDefault="00B2618F" w:rsidP="00B2618F">
      <w:pPr>
        <w:pStyle w:val="ListParagraph"/>
        <w:numPr>
          <w:ilvl w:val="2"/>
          <w:numId w:val="2"/>
        </w:numPr>
        <w:rPr>
          <w:sz w:val="24"/>
          <w:szCs w:val="24"/>
        </w:rPr>
      </w:pPr>
      <w:r w:rsidRPr="00F67B72">
        <w:rPr>
          <w:sz w:val="24"/>
          <w:szCs w:val="24"/>
        </w:rPr>
        <w:t>Club Carwash</w:t>
      </w:r>
    </w:p>
    <w:p w14:paraId="1D1F7984" w14:textId="77777777" w:rsidR="00067501" w:rsidRPr="00F67B72" w:rsidRDefault="00B2618F" w:rsidP="00067501">
      <w:pPr>
        <w:pStyle w:val="ListParagraph"/>
        <w:numPr>
          <w:ilvl w:val="2"/>
          <w:numId w:val="2"/>
        </w:numPr>
        <w:rPr>
          <w:sz w:val="24"/>
          <w:szCs w:val="24"/>
        </w:rPr>
      </w:pPr>
      <w:r w:rsidRPr="00F67B72">
        <w:rPr>
          <w:sz w:val="24"/>
          <w:szCs w:val="24"/>
        </w:rPr>
        <w:t>REMAX Golf Tournament</w:t>
      </w:r>
      <w:r w:rsidR="00666890" w:rsidRPr="00F67B72">
        <w:rPr>
          <w:sz w:val="24"/>
          <w:szCs w:val="24"/>
        </w:rPr>
        <w:t xml:space="preserve">- September </w:t>
      </w:r>
      <w:r w:rsidR="00216723" w:rsidRPr="00F67B72">
        <w:rPr>
          <w:sz w:val="24"/>
          <w:szCs w:val="24"/>
        </w:rPr>
        <w:t>16</w:t>
      </w:r>
      <w:r w:rsidR="00216723" w:rsidRPr="00F67B72">
        <w:rPr>
          <w:sz w:val="24"/>
          <w:szCs w:val="24"/>
          <w:vertAlign w:val="superscript"/>
        </w:rPr>
        <w:t>th</w:t>
      </w:r>
      <w:r w:rsidR="00216723" w:rsidRPr="00F67B72">
        <w:rPr>
          <w:sz w:val="24"/>
          <w:szCs w:val="24"/>
        </w:rPr>
        <w:t>, at Twin Hills Golf &amp; Country Club.</w:t>
      </w:r>
    </w:p>
    <w:p w14:paraId="4B4D05BF" w14:textId="33BD6A62" w:rsidR="00067501" w:rsidRPr="00F67B72" w:rsidRDefault="00067501" w:rsidP="00067501">
      <w:pPr>
        <w:pStyle w:val="ListParagraph"/>
        <w:numPr>
          <w:ilvl w:val="0"/>
          <w:numId w:val="7"/>
        </w:numPr>
        <w:rPr>
          <w:sz w:val="24"/>
          <w:szCs w:val="24"/>
        </w:rPr>
      </w:pPr>
      <w:r w:rsidRPr="00F67B72">
        <w:rPr>
          <w:sz w:val="24"/>
          <w:szCs w:val="24"/>
        </w:rPr>
        <w:t>Partner Updates:</w:t>
      </w:r>
    </w:p>
    <w:p w14:paraId="60B3587B" w14:textId="65D17C97" w:rsidR="00067501" w:rsidRPr="00F67B72" w:rsidRDefault="00067501" w:rsidP="00067501">
      <w:pPr>
        <w:pStyle w:val="ListParagraph"/>
        <w:numPr>
          <w:ilvl w:val="2"/>
          <w:numId w:val="2"/>
        </w:numPr>
        <w:rPr>
          <w:sz w:val="24"/>
          <w:szCs w:val="24"/>
        </w:rPr>
      </w:pPr>
      <w:r w:rsidRPr="00F67B72">
        <w:rPr>
          <w:sz w:val="24"/>
          <w:szCs w:val="24"/>
        </w:rPr>
        <w:t>Officials vs. Cancer</w:t>
      </w:r>
    </w:p>
    <w:p w14:paraId="3516DCFE" w14:textId="7C9BC630" w:rsidR="00181F7D" w:rsidRPr="00F67B72" w:rsidRDefault="00B2618F" w:rsidP="00B2618F">
      <w:pPr>
        <w:pStyle w:val="ListParagraph"/>
        <w:numPr>
          <w:ilvl w:val="2"/>
          <w:numId w:val="2"/>
        </w:numPr>
        <w:rPr>
          <w:sz w:val="24"/>
          <w:szCs w:val="24"/>
        </w:rPr>
      </w:pPr>
      <w:r w:rsidRPr="00F67B72">
        <w:rPr>
          <w:sz w:val="24"/>
          <w:szCs w:val="24"/>
        </w:rPr>
        <w:t>7Brew</w:t>
      </w:r>
      <w:r w:rsidR="0061212E" w:rsidRPr="00F67B72">
        <w:rPr>
          <w:sz w:val="24"/>
          <w:szCs w:val="24"/>
        </w:rPr>
        <w:t>-</w:t>
      </w:r>
      <w:r w:rsidR="00367846" w:rsidRPr="00F67B72">
        <w:rPr>
          <w:sz w:val="24"/>
          <w:szCs w:val="24"/>
        </w:rPr>
        <w:t xml:space="preserve">Grand Opening </w:t>
      </w:r>
      <w:r w:rsidR="00E720E5" w:rsidRPr="00F67B72">
        <w:rPr>
          <w:sz w:val="24"/>
          <w:szCs w:val="24"/>
        </w:rPr>
        <w:t xml:space="preserve">in </w:t>
      </w:r>
      <w:r w:rsidR="00367846" w:rsidRPr="00F67B72">
        <w:rPr>
          <w:sz w:val="24"/>
          <w:szCs w:val="24"/>
        </w:rPr>
        <w:t xml:space="preserve">Edmond is May </w:t>
      </w:r>
      <w:r w:rsidR="00E720E5" w:rsidRPr="00F67B72">
        <w:rPr>
          <w:sz w:val="24"/>
          <w:szCs w:val="24"/>
        </w:rPr>
        <w:t>15</w:t>
      </w:r>
      <w:r w:rsidR="00E720E5" w:rsidRPr="00F67B72">
        <w:rPr>
          <w:sz w:val="24"/>
          <w:szCs w:val="24"/>
          <w:vertAlign w:val="superscript"/>
        </w:rPr>
        <w:t>th</w:t>
      </w:r>
      <w:r w:rsidR="00E720E5" w:rsidRPr="00F67B72">
        <w:rPr>
          <w:sz w:val="24"/>
          <w:szCs w:val="24"/>
        </w:rPr>
        <w:t xml:space="preserve">. </w:t>
      </w:r>
    </w:p>
    <w:p w14:paraId="553DC482" w14:textId="3FCF28E0" w:rsidR="00500FC7" w:rsidRPr="00F67B72" w:rsidRDefault="00500FC7" w:rsidP="00B2618F">
      <w:pPr>
        <w:pStyle w:val="ListParagraph"/>
        <w:numPr>
          <w:ilvl w:val="2"/>
          <w:numId w:val="2"/>
        </w:numPr>
        <w:rPr>
          <w:sz w:val="24"/>
          <w:szCs w:val="24"/>
        </w:rPr>
      </w:pPr>
      <w:r w:rsidRPr="00F67B72">
        <w:rPr>
          <w:sz w:val="24"/>
          <w:szCs w:val="24"/>
        </w:rPr>
        <w:t>Dutch Bros-last year raised $</w:t>
      </w:r>
      <w:r w:rsidR="00067501" w:rsidRPr="00F67B72">
        <w:rPr>
          <w:sz w:val="24"/>
          <w:szCs w:val="24"/>
        </w:rPr>
        <w:t>38</w:t>
      </w:r>
      <w:r w:rsidRPr="00F67B72">
        <w:rPr>
          <w:sz w:val="24"/>
          <w:szCs w:val="24"/>
        </w:rPr>
        <w:t>,</w:t>
      </w:r>
      <w:r w:rsidR="00067501" w:rsidRPr="00F67B72">
        <w:rPr>
          <w:sz w:val="24"/>
          <w:szCs w:val="24"/>
        </w:rPr>
        <w:t>114 with</w:t>
      </w:r>
      <w:r w:rsidRPr="00F67B72">
        <w:rPr>
          <w:sz w:val="24"/>
          <w:szCs w:val="24"/>
        </w:rPr>
        <w:t xml:space="preserve"> </w:t>
      </w:r>
      <w:r w:rsidR="00B75D82" w:rsidRPr="00F67B72">
        <w:rPr>
          <w:sz w:val="24"/>
          <w:szCs w:val="24"/>
        </w:rPr>
        <w:t>twenty</w:t>
      </w:r>
      <w:r w:rsidRPr="00F67B72">
        <w:rPr>
          <w:sz w:val="24"/>
          <w:szCs w:val="24"/>
        </w:rPr>
        <w:t xml:space="preserve"> locations</w:t>
      </w:r>
      <w:r w:rsidR="00067501" w:rsidRPr="00F67B72">
        <w:rPr>
          <w:sz w:val="24"/>
          <w:szCs w:val="24"/>
        </w:rPr>
        <w:t xml:space="preserve">. </w:t>
      </w:r>
    </w:p>
    <w:p w14:paraId="49BE3B29" w14:textId="466811A6" w:rsidR="00B25AF1" w:rsidRDefault="00067501" w:rsidP="00B2618F">
      <w:pPr>
        <w:rPr>
          <w:sz w:val="24"/>
          <w:szCs w:val="24"/>
        </w:rPr>
      </w:pPr>
      <w:r w:rsidRPr="00F67B72">
        <w:rPr>
          <w:sz w:val="24"/>
          <w:szCs w:val="24"/>
        </w:rPr>
        <w:lastRenderedPageBreak/>
        <w:t>Thurman mentioned that Sue</w:t>
      </w:r>
      <w:r w:rsidR="00D85EF1">
        <w:rPr>
          <w:sz w:val="24"/>
          <w:szCs w:val="24"/>
        </w:rPr>
        <w:t xml:space="preserve">, </w:t>
      </w:r>
      <w:r w:rsidR="007C38D3">
        <w:rPr>
          <w:sz w:val="24"/>
          <w:szCs w:val="24"/>
        </w:rPr>
        <w:t>Susan,</w:t>
      </w:r>
      <w:r w:rsidR="00D85EF1">
        <w:rPr>
          <w:sz w:val="24"/>
          <w:szCs w:val="24"/>
        </w:rPr>
        <w:t xml:space="preserve"> </w:t>
      </w:r>
      <w:r w:rsidRPr="00F67B72">
        <w:rPr>
          <w:sz w:val="24"/>
          <w:szCs w:val="24"/>
        </w:rPr>
        <w:t>and</w:t>
      </w:r>
      <w:r w:rsidR="00D85EF1">
        <w:rPr>
          <w:sz w:val="24"/>
          <w:szCs w:val="24"/>
        </w:rPr>
        <w:t xml:space="preserve"> </w:t>
      </w:r>
      <w:r w:rsidRPr="00F67B72">
        <w:rPr>
          <w:sz w:val="24"/>
          <w:szCs w:val="24"/>
        </w:rPr>
        <w:t>committee</w:t>
      </w:r>
      <w:r w:rsidR="00D85EF1">
        <w:rPr>
          <w:sz w:val="24"/>
          <w:szCs w:val="24"/>
        </w:rPr>
        <w:t xml:space="preserve"> members</w:t>
      </w:r>
      <w:r w:rsidRPr="00F67B72">
        <w:rPr>
          <w:sz w:val="24"/>
          <w:szCs w:val="24"/>
        </w:rPr>
        <w:t xml:space="preserve"> </w:t>
      </w:r>
      <w:r w:rsidR="00B25AF1" w:rsidRPr="00F67B72">
        <w:rPr>
          <w:sz w:val="24"/>
          <w:szCs w:val="24"/>
        </w:rPr>
        <w:t>are</w:t>
      </w:r>
      <w:r w:rsidRPr="00F67B72">
        <w:rPr>
          <w:sz w:val="24"/>
          <w:szCs w:val="24"/>
        </w:rPr>
        <w:t xml:space="preserve"> working on “</w:t>
      </w:r>
      <w:r w:rsidR="008714C1" w:rsidRPr="00F67B72">
        <w:rPr>
          <w:sz w:val="24"/>
          <w:szCs w:val="24"/>
        </w:rPr>
        <w:t>Th</w:t>
      </w:r>
      <w:r w:rsidR="00AC6C9D" w:rsidRPr="00F67B72">
        <w:rPr>
          <w:sz w:val="24"/>
          <w:szCs w:val="24"/>
        </w:rPr>
        <w:t>e Art</w:t>
      </w:r>
      <w:r w:rsidR="00D85EF1">
        <w:rPr>
          <w:sz w:val="24"/>
          <w:szCs w:val="24"/>
        </w:rPr>
        <w:t xml:space="preserve">/Wine </w:t>
      </w:r>
      <w:r w:rsidR="00B25AF1">
        <w:rPr>
          <w:sz w:val="24"/>
          <w:szCs w:val="24"/>
        </w:rPr>
        <w:t>Event</w:t>
      </w:r>
      <w:r w:rsidRPr="00F67B72">
        <w:rPr>
          <w:sz w:val="24"/>
          <w:szCs w:val="24"/>
        </w:rPr>
        <w:t>”</w:t>
      </w:r>
      <w:r w:rsidR="00AC6C9D" w:rsidRPr="00F67B72">
        <w:rPr>
          <w:sz w:val="24"/>
          <w:szCs w:val="24"/>
        </w:rPr>
        <w:t xml:space="preserve"> </w:t>
      </w:r>
      <w:r w:rsidR="00B25AF1">
        <w:rPr>
          <w:sz w:val="24"/>
          <w:szCs w:val="24"/>
        </w:rPr>
        <w:t xml:space="preserve">that </w:t>
      </w:r>
      <w:r w:rsidR="00AC6C9D" w:rsidRPr="00F67B72">
        <w:rPr>
          <w:sz w:val="24"/>
          <w:szCs w:val="24"/>
        </w:rPr>
        <w:t xml:space="preserve">will </w:t>
      </w:r>
      <w:r w:rsidR="00B25AF1">
        <w:rPr>
          <w:sz w:val="24"/>
          <w:szCs w:val="24"/>
        </w:rPr>
        <w:t>replace</w:t>
      </w:r>
      <w:r w:rsidRPr="00F67B72">
        <w:rPr>
          <w:sz w:val="24"/>
          <w:szCs w:val="24"/>
        </w:rPr>
        <w:t xml:space="preserve"> </w:t>
      </w:r>
      <w:r w:rsidR="00AC6C9D" w:rsidRPr="00F67B72">
        <w:rPr>
          <w:sz w:val="24"/>
          <w:szCs w:val="24"/>
        </w:rPr>
        <w:t>Starlight Ball</w:t>
      </w:r>
      <w:r w:rsidRPr="00F67B72">
        <w:rPr>
          <w:sz w:val="24"/>
          <w:szCs w:val="24"/>
        </w:rPr>
        <w:t xml:space="preserve">. Sue said there </w:t>
      </w:r>
      <w:r w:rsidR="00B25AF1">
        <w:rPr>
          <w:sz w:val="24"/>
          <w:szCs w:val="24"/>
        </w:rPr>
        <w:t>is a location</w:t>
      </w:r>
      <w:r w:rsidR="00A83819">
        <w:rPr>
          <w:sz w:val="24"/>
          <w:szCs w:val="24"/>
        </w:rPr>
        <w:t xml:space="preserve"> and an individual</w:t>
      </w:r>
      <w:r w:rsidRPr="00F67B72">
        <w:rPr>
          <w:sz w:val="24"/>
          <w:szCs w:val="24"/>
        </w:rPr>
        <w:t xml:space="preserve"> from Dallas</w:t>
      </w:r>
      <w:r w:rsidR="00A83819">
        <w:rPr>
          <w:sz w:val="24"/>
          <w:szCs w:val="24"/>
        </w:rPr>
        <w:t xml:space="preserve"> that will appraise </w:t>
      </w:r>
      <w:r w:rsidR="00B25AF1">
        <w:rPr>
          <w:sz w:val="24"/>
          <w:szCs w:val="24"/>
        </w:rPr>
        <w:t>the art pieces</w:t>
      </w:r>
      <w:r w:rsidRPr="00F67B72">
        <w:rPr>
          <w:sz w:val="24"/>
          <w:szCs w:val="24"/>
        </w:rPr>
        <w:t>.  Jeremiah’s family has donated the pieces</w:t>
      </w:r>
      <w:r w:rsidR="00D85EF1">
        <w:rPr>
          <w:sz w:val="24"/>
          <w:szCs w:val="24"/>
        </w:rPr>
        <w:t xml:space="preserve"> from acclaimed artist, Nick Backes</w:t>
      </w:r>
      <w:r w:rsidRPr="00F67B72">
        <w:rPr>
          <w:sz w:val="24"/>
          <w:szCs w:val="24"/>
        </w:rPr>
        <w:t xml:space="preserve">. Sue has three </w:t>
      </w:r>
      <w:r w:rsidR="00D85EF1">
        <w:rPr>
          <w:sz w:val="24"/>
          <w:szCs w:val="24"/>
        </w:rPr>
        <w:t xml:space="preserve">wine </w:t>
      </w:r>
      <w:r w:rsidRPr="00F67B72">
        <w:rPr>
          <w:sz w:val="24"/>
          <w:szCs w:val="24"/>
        </w:rPr>
        <w:t>vend</w:t>
      </w:r>
      <w:r w:rsidR="00B25AF1">
        <w:rPr>
          <w:sz w:val="24"/>
          <w:szCs w:val="24"/>
        </w:rPr>
        <w:t>o</w:t>
      </w:r>
      <w:r w:rsidRPr="00F67B72">
        <w:rPr>
          <w:sz w:val="24"/>
          <w:szCs w:val="24"/>
        </w:rPr>
        <w:t xml:space="preserve">rs </w:t>
      </w:r>
      <w:r w:rsidR="00D85EF1">
        <w:rPr>
          <w:sz w:val="24"/>
          <w:szCs w:val="24"/>
        </w:rPr>
        <w:t xml:space="preserve">committed. </w:t>
      </w:r>
    </w:p>
    <w:p w14:paraId="14442A8D" w14:textId="6AA4F7CA" w:rsidR="00756C51" w:rsidRPr="00F67B72" w:rsidRDefault="00614A9E" w:rsidP="00B2618F">
      <w:pPr>
        <w:rPr>
          <w:sz w:val="24"/>
          <w:szCs w:val="24"/>
        </w:rPr>
      </w:pPr>
      <w:r w:rsidRPr="00F67B72">
        <w:rPr>
          <w:sz w:val="24"/>
          <w:szCs w:val="24"/>
        </w:rPr>
        <w:t xml:space="preserve">Randy </w:t>
      </w:r>
      <w:r w:rsidR="00B25AF1">
        <w:rPr>
          <w:sz w:val="24"/>
          <w:szCs w:val="24"/>
        </w:rPr>
        <w:t>stated</w:t>
      </w:r>
      <w:r w:rsidRPr="00F67B72">
        <w:rPr>
          <w:sz w:val="24"/>
          <w:szCs w:val="24"/>
        </w:rPr>
        <w:t xml:space="preserve"> there was no need for </w:t>
      </w:r>
      <w:r w:rsidR="00BA159A" w:rsidRPr="00F67B72">
        <w:rPr>
          <w:sz w:val="24"/>
          <w:szCs w:val="24"/>
        </w:rPr>
        <w:t>a motion</w:t>
      </w:r>
      <w:r w:rsidRPr="00F67B72">
        <w:rPr>
          <w:sz w:val="24"/>
          <w:szCs w:val="24"/>
        </w:rPr>
        <w:t xml:space="preserve"> to </w:t>
      </w:r>
      <w:r w:rsidR="00263CB9" w:rsidRPr="00F67B72">
        <w:rPr>
          <w:sz w:val="24"/>
          <w:szCs w:val="24"/>
        </w:rPr>
        <w:t xml:space="preserve">replace the </w:t>
      </w:r>
      <w:r w:rsidRPr="00F67B72">
        <w:rPr>
          <w:sz w:val="24"/>
          <w:szCs w:val="24"/>
        </w:rPr>
        <w:t>Starlight Ball</w:t>
      </w:r>
      <w:r w:rsidR="00263CB9" w:rsidRPr="00F67B72">
        <w:rPr>
          <w:sz w:val="24"/>
          <w:szCs w:val="24"/>
        </w:rPr>
        <w:t xml:space="preserve"> with </w:t>
      </w:r>
      <w:r w:rsidR="00B25AF1">
        <w:rPr>
          <w:sz w:val="24"/>
          <w:szCs w:val="24"/>
        </w:rPr>
        <w:t xml:space="preserve">The </w:t>
      </w:r>
      <w:r w:rsidR="00263CB9" w:rsidRPr="00F67B72">
        <w:rPr>
          <w:sz w:val="24"/>
          <w:szCs w:val="24"/>
        </w:rPr>
        <w:t>Art</w:t>
      </w:r>
      <w:r w:rsidR="00D85EF1">
        <w:rPr>
          <w:sz w:val="24"/>
          <w:szCs w:val="24"/>
        </w:rPr>
        <w:t xml:space="preserve">/Wine </w:t>
      </w:r>
      <w:r w:rsidR="00596F8B" w:rsidRPr="00F67B72">
        <w:rPr>
          <w:sz w:val="24"/>
          <w:szCs w:val="24"/>
        </w:rPr>
        <w:t>Event</w:t>
      </w:r>
      <w:r w:rsidR="00263CB9" w:rsidRPr="00F67B72">
        <w:rPr>
          <w:sz w:val="24"/>
          <w:szCs w:val="24"/>
        </w:rPr>
        <w:t xml:space="preserve"> and that the board should rely on the staff to manage</w:t>
      </w:r>
      <w:r w:rsidR="00E44535" w:rsidRPr="00F67B72">
        <w:rPr>
          <w:sz w:val="24"/>
          <w:szCs w:val="24"/>
        </w:rPr>
        <w:t xml:space="preserve"> </w:t>
      </w:r>
      <w:r w:rsidR="00BA159A" w:rsidRPr="00F67B72">
        <w:rPr>
          <w:sz w:val="24"/>
          <w:szCs w:val="24"/>
        </w:rPr>
        <w:t>event</w:t>
      </w:r>
      <w:r w:rsidR="00B25AF1">
        <w:rPr>
          <w:sz w:val="24"/>
          <w:szCs w:val="24"/>
        </w:rPr>
        <w:t>s</w:t>
      </w:r>
      <w:r w:rsidR="00E44535" w:rsidRPr="00F67B72">
        <w:rPr>
          <w:sz w:val="24"/>
          <w:szCs w:val="24"/>
        </w:rPr>
        <w:t>.</w:t>
      </w:r>
      <w:r w:rsidR="00263CB9" w:rsidRPr="00F67B72">
        <w:rPr>
          <w:sz w:val="24"/>
          <w:szCs w:val="24"/>
        </w:rPr>
        <w:t xml:space="preserve"> </w:t>
      </w:r>
    </w:p>
    <w:p w14:paraId="35E970D3" w14:textId="14A1DCE1" w:rsidR="00756C51" w:rsidRPr="00F67B72" w:rsidRDefault="00756C51" w:rsidP="00B2618F">
      <w:pPr>
        <w:rPr>
          <w:sz w:val="24"/>
          <w:szCs w:val="24"/>
        </w:rPr>
      </w:pPr>
      <w:r w:rsidRPr="00F67B72">
        <w:rPr>
          <w:sz w:val="24"/>
          <w:szCs w:val="24"/>
        </w:rPr>
        <w:t xml:space="preserve">Britton made a motion to </w:t>
      </w:r>
      <w:r w:rsidR="005B797B" w:rsidRPr="00F67B72">
        <w:rPr>
          <w:sz w:val="24"/>
          <w:szCs w:val="24"/>
        </w:rPr>
        <w:t xml:space="preserve">change the budget line from Starlight Ball </w:t>
      </w:r>
      <w:r w:rsidR="00B25AF1">
        <w:rPr>
          <w:sz w:val="24"/>
          <w:szCs w:val="24"/>
        </w:rPr>
        <w:t>to The</w:t>
      </w:r>
      <w:r w:rsidR="00596F8B" w:rsidRPr="00F67B72">
        <w:rPr>
          <w:sz w:val="24"/>
          <w:szCs w:val="24"/>
        </w:rPr>
        <w:t xml:space="preserve"> </w:t>
      </w:r>
      <w:r w:rsidR="005B797B" w:rsidRPr="00F67B72">
        <w:rPr>
          <w:sz w:val="24"/>
          <w:szCs w:val="24"/>
        </w:rPr>
        <w:t>Art</w:t>
      </w:r>
      <w:r w:rsidR="00D85EF1">
        <w:rPr>
          <w:sz w:val="24"/>
          <w:szCs w:val="24"/>
        </w:rPr>
        <w:t>/Wine</w:t>
      </w:r>
      <w:r w:rsidR="005B797B" w:rsidRPr="00F67B72">
        <w:rPr>
          <w:sz w:val="24"/>
          <w:szCs w:val="24"/>
        </w:rPr>
        <w:t xml:space="preserve"> </w:t>
      </w:r>
      <w:r w:rsidR="00596F8B" w:rsidRPr="00F67B72">
        <w:rPr>
          <w:sz w:val="24"/>
          <w:szCs w:val="24"/>
        </w:rPr>
        <w:t>Event</w:t>
      </w:r>
      <w:r w:rsidR="00BF49A7" w:rsidRPr="00F67B72">
        <w:rPr>
          <w:sz w:val="24"/>
          <w:szCs w:val="24"/>
        </w:rPr>
        <w:t xml:space="preserve">, motioned was seconded by Thomas Hornbeek and carried. </w:t>
      </w:r>
    </w:p>
    <w:p w14:paraId="3798BE42" w14:textId="332931C9" w:rsidR="00034C1F" w:rsidRPr="00F67B72" w:rsidRDefault="00263CB9" w:rsidP="00034C1F">
      <w:pPr>
        <w:rPr>
          <w:b/>
          <w:bCs/>
          <w:sz w:val="24"/>
          <w:szCs w:val="24"/>
          <w:u w:val="single"/>
        </w:rPr>
      </w:pPr>
      <w:r w:rsidRPr="00F67B72">
        <w:rPr>
          <w:b/>
          <w:bCs/>
          <w:sz w:val="24"/>
          <w:szCs w:val="24"/>
          <w:u w:val="single"/>
        </w:rPr>
        <w:t>Scientific Report-Dr. Peter Vitiello</w:t>
      </w:r>
    </w:p>
    <w:p w14:paraId="5AF9A3E5" w14:textId="24696902" w:rsidR="00101D69" w:rsidRPr="00F67B72" w:rsidRDefault="00101D69" w:rsidP="00034C1F">
      <w:pPr>
        <w:rPr>
          <w:sz w:val="24"/>
          <w:szCs w:val="24"/>
        </w:rPr>
      </w:pPr>
      <w:r w:rsidRPr="00F67B72">
        <w:rPr>
          <w:sz w:val="24"/>
          <w:szCs w:val="24"/>
        </w:rPr>
        <w:t xml:space="preserve">Dr. Peter Vitiello reported on the following: </w:t>
      </w:r>
    </w:p>
    <w:p w14:paraId="6238CE97" w14:textId="53A172C4" w:rsidR="006C6B50" w:rsidRPr="00F67B72" w:rsidRDefault="00034C1F" w:rsidP="006C6B50">
      <w:pPr>
        <w:pStyle w:val="ListParagraph"/>
        <w:numPr>
          <w:ilvl w:val="0"/>
          <w:numId w:val="5"/>
        </w:numPr>
        <w:rPr>
          <w:sz w:val="24"/>
          <w:szCs w:val="24"/>
        </w:rPr>
      </w:pPr>
      <w:r w:rsidRPr="00F67B72">
        <w:rPr>
          <w:sz w:val="24"/>
          <w:szCs w:val="24"/>
        </w:rPr>
        <w:t>2023-24 P</w:t>
      </w:r>
      <w:r w:rsidR="007C38D3">
        <w:rPr>
          <w:sz w:val="24"/>
          <w:szCs w:val="24"/>
        </w:rPr>
        <w:t>EDS</w:t>
      </w:r>
      <w:r w:rsidRPr="00F67B72">
        <w:rPr>
          <w:sz w:val="24"/>
          <w:szCs w:val="24"/>
        </w:rPr>
        <w:t xml:space="preserve"> academic year summary</w:t>
      </w:r>
    </w:p>
    <w:p w14:paraId="385A514B" w14:textId="567402A6" w:rsidR="006C6B50" w:rsidRPr="00F67B72" w:rsidRDefault="00B75D82" w:rsidP="006C6B50">
      <w:pPr>
        <w:pStyle w:val="ListParagraph"/>
        <w:numPr>
          <w:ilvl w:val="0"/>
          <w:numId w:val="5"/>
        </w:numPr>
        <w:rPr>
          <w:sz w:val="24"/>
          <w:szCs w:val="24"/>
        </w:rPr>
      </w:pPr>
      <w:r w:rsidRPr="00F67B72">
        <w:rPr>
          <w:sz w:val="24"/>
          <w:szCs w:val="24"/>
        </w:rPr>
        <w:t>Forty-eight</w:t>
      </w:r>
      <w:r w:rsidR="006C6B50" w:rsidRPr="00F67B72">
        <w:rPr>
          <w:sz w:val="24"/>
          <w:szCs w:val="24"/>
        </w:rPr>
        <w:t xml:space="preserve"> new research grants </w:t>
      </w:r>
      <w:r w:rsidR="00D032CD" w:rsidRPr="00F67B72">
        <w:rPr>
          <w:sz w:val="24"/>
          <w:szCs w:val="24"/>
        </w:rPr>
        <w:t>were awarded</w:t>
      </w:r>
      <w:r w:rsidR="006C6B50" w:rsidRPr="00F67B72">
        <w:rPr>
          <w:sz w:val="24"/>
          <w:szCs w:val="24"/>
        </w:rPr>
        <w:t xml:space="preserve"> for a total of </w:t>
      </w:r>
      <w:r w:rsidRPr="00F67B72">
        <w:rPr>
          <w:sz w:val="24"/>
          <w:szCs w:val="24"/>
        </w:rPr>
        <w:t>one hundred</w:t>
      </w:r>
      <w:r w:rsidR="006C6B50" w:rsidRPr="00F67B72">
        <w:rPr>
          <w:sz w:val="24"/>
          <w:szCs w:val="24"/>
        </w:rPr>
        <w:t xml:space="preserve"> active awards.</w:t>
      </w:r>
    </w:p>
    <w:p w14:paraId="51C959D1" w14:textId="7874A36C" w:rsidR="006C6B50" w:rsidRPr="00F67B72" w:rsidRDefault="00B75D82" w:rsidP="006C6B50">
      <w:pPr>
        <w:pStyle w:val="ListParagraph"/>
        <w:numPr>
          <w:ilvl w:val="0"/>
          <w:numId w:val="5"/>
        </w:numPr>
        <w:rPr>
          <w:sz w:val="24"/>
          <w:szCs w:val="24"/>
        </w:rPr>
      </w:pPr>
      <w:r w:rsidRPr="00F67B72">
        <w:rPr>
          <w:sz w:val="24"/>
          <w:szCs w:val="24"/>
        </w:rPr>
        <w:t>Eleven</w:t>
      </w:r>
      <w:r w:rsidR="006C6B50" w:rsidRPr="00F67B72">
        <w:rPr>
          <w:sz w:val="24"/>
          <w:szCs w:val="24"/>
        </w:rPr>
        <w:t xml:space="preserve"> new clinical trials initiated for a total of 109 active trials.</w:t>
      </w:r>
    </w:p>
    <w:p w14:paraId="719D447C" w14:textId="77777777" w:rsidR="006C6B50" w:rsidRPr="00F67B72" w:rsidRDefault="006C6B50" w:rsidP="006C6B50">
      <w:pPr>
        <w:pStyle w:val="ListParagraph"/>
        <w:numPr>
          <w:ilvl w:val="0"/>
          <w:numId w:val="5"/>
        </w:numPr>
        <w:rPr>
          <w:sz w:val="24"/>
          <w:szCs w:val="24"/>
        </w:rPr>
      </w:pPr>
      <w:r w:rsidRPr="00F67B72">
        <w:rPr>
          <w:sz w:val="24"/>
          <w:szCs w:val="24"/>
        </w:rPr>
        <w:t>124 publications in scientific journals.</w:t>
      </w:r>
    </w:p>
    <w:p w14:paraId="01A5D9EB" w14:textId="289D0607" w:rsidR="006C6B50" w:rsidRPr="00F67B72" w:rsidRDefault="006C6B50" w:rsidP="00A7305C">
      <w:pPr>
        <w:pStyle w:val="ListParagraph"/>
        <w:numPr>
          <w:ilvl w:val="0"/>
          <w:numId w:val="5"/>
        </w:numPr>
        <w:rPr>
          <w:sz w:val="24"/>
          <w:szCs w:val="24"/>
        </w:rPr>
      </w:pPr>
      <w:r w:rsidRPr="00F67B72">
        <w:rPr>
          <w:sz w:val="24"/>
          <w:szCs w:val="24"/>
        </w:rPr>
        <w:t xml:space="preserve">The </w:t>
      </w:r>
      <w:r w:rsidR="00B75D82" w:rsidRPr="00F67B72">
        <w:rPr>
          <w:sz w:val="24"/>
          <w:szCs w:val="24"/>
        </w:rPr>
        <w:t>one hundred</w:t>
      </w:r>
      <w:r w:rsidRPr="00F67B72">
        <w:rPr>
          <w:sz w:val="24"/>
          <w:szCs w:val="24"/>
        </w:rPr>
        <w:t xml:space="preserve"> active awards account for $36.8M in extramural funding for AY23-24 and $26.3M came from federal sources.</w:t>
      </w:r>
    </w:p>
    <w:p w14:paraId="554CF962" w14:textId="330A77F8" w:rsidR="00A7305C" w:rsidRPr="00F67B72" w:rsidRDefault="00A7305C" w:rsidP="00A7305C">
      <w:pPr>
        <w:pStyle w:val="ListParagraph"/>
        <w:numPr>
          <w:ilvl w:val="0"/>
          <w:numId w:val="5"/>
        </w:numPr>
        <w:rPr>
          <w:sz w:val="24"/>
          <w:szCs w:val="24"/>
        </w:rPr>
      </w:pPr>
      <w:r w:rsidRPr="00F67B72">
        <w:rPr>
          <w:sz w:val="24"/>
          <w:szCs w:val="24"/>
        </w:rPr>
        <w:t>Total department funding from awards, contracts, and philanthropy was $73.9M. CHF direct funding and endowments likely contributed ~$7M, making this close to a 10-fold return in investment.</w:t>
      </w:r>
    </w:p>
    <w:p w14:paraId="4943E82D" w14:textId="1369E86D" w:rsidR="00034C1F" w:rsidRPr="00F67B72" w:rsidRDefault="00034C1F" w:rsidP="00034C1F">
      <w:pPr>
        <w:rPr>
          <w:sz w:val="24"/>
          <w:szCs w:val="24"/>
        </w:rPr>
      </w:pPr>
      <w:r w:rsidRPr="00F67B72">
        <w:rPr>
          <w:sz w:val="24"/>
          <w:szCs w:val="24"/>
        </w:rPr>
        <w:t>Other updates</w:t>
      </w:r>
    </w:p>
    <w:p w14:paraId="64AD6A2A" w14:textId="3FB772AC" w:rsidR="00034C1F" w:rsidRPr="00F67B72" w:rsidRDefault="00034C1F" w:rsidP="00101D69">
      <w:pPr>
        <w:pStyle w:val="ListParagraph"/>
        <w:numPr>
          <w:ilvl w:val="0"/>
          <w:numId w:val="6"/>
        </w:numPr>
        <w:rPr>
          <w:sz w:val="24"/>
          <w:szCs w:val="24"/>
        </w:rPr>
      </w:pPr>
      <w:r w:rsidRPr="00F67B72">
        <w:rPr>
          <w:sz w:val="24"/>
          <w:szCs w:val="24"/>
        </w:rPr>
        <w:t xml:space="preserve">Shelby Rowe recently participated in a White House event announcing a new national strategy for suicide prevention developed by our Suicide Prevention Resource Center: </w:t>
      </w:r>
      <w:hyperlink r:id="rId6" w:history="1">
        <w:r w:rsidR="007C38D3" w:rsidRPr="00BD2615">
          <w:rPr>
            <w:rStyle w:val="Hyperlink"/>
            <w:sz w:val="24"/>
            <w:szCs w:val="24"/>
          </w:rPr>
          <w:t>https://www.youtube.com/watch?v=dVkyhLXgzho</w:t>
        </w:r>
      </w:hyperlink>
      <w:r w:rsidR="00101D69" w:rsidRPr="00F67B72">
        <w:rPr>
          <w:sz w:val="24"/>
          <w:szCs w:val="24"/>
        </w:rPr>
        <w:t>.</w:t>
      </w:r>
      <w:r w:rsidR="007C38D3">
        <w:rPr>
          <w:sz w:val="24"/>
          <w:szCs w:val="24"/>
        </w:rPr>
        <w:t xml:space="preserve"> This is supported because of CHF support of Child Study Center. </w:t>
      </w:r>
    </w:p>
    <w:p w14:paraId="6BCEABE4" w14:textId="56444D85" w:rsidR="00034C1F" w:rsidRPr="00F67B72" w:rsidRDefault="00034C1F" w:rsidP="00101D69">
      <w:pPr>
        <w:pStyle w:val="ListParagraph"/>
        <w:numPr>
          <w:ilvl w:val="0"/>
          <w:numId w:val="6"/>
        </w:numPr>
        <w:rPr>
          <w:sz w:val="24"/>
          <w:szCs w:val="24"/>
        </w:rPr>
      </w:pPr>
      <w:r w:rsidRPr="00F67B72">
        <w:rPr>
          <w:sz w:val="24"/>
          <w:szCs w:val="24"/>
        </w:rPr>
        <w:t>P</w:t>
      </w:r>
      <w:r w:rsidR="007C38D3">
        <w:rPr>
          <w:sz w:val="24"/>
          <w:szCs w:val="24"/>
        </w:rPr>
        <w:t>EDS</w:t>
      </w:r>
      <w:r w:rsidRPr="00F67B72">
        <w:rPr>
          <w:sz w:val="24"/>
          <w:szCs w:val="24"/>
        </w:rPr>
        <w:t xml:space="preserve"> leadership has been working well with </w:t>
      </w:r>
      <w:r w:rsidR="002058C4" w:rsidRPr="00F67B72">
        <w:rPr>
          <w:sz w:val="24"/>
          <w:szCs w:val="24"/>
        </w:rPr>
        <w:t>the new</w:t>
      </w:r>
      <w:r w:rsidRPr="00F67B72">
        <w:rPr>
          <w:sz w:val="24"/>
          <w:szCs w:val="24"/>
        </w:rPr>
        <w:t xml:space="preserve"> College of Medicine Dean, Ian Dunn, on academic-related issues (research, teaching/training).</w:t>
      </w:r>
    </w:p>
    <w:p w14:paraId="72A53379" w14:textId="0248BB26" w:rsidR="00034C1F" w:rsidRPr="00F67B72" w:rsidRDefault="00034C1F" w:rsidP="00101D69">
      <w:pPr>
        <w:pStyle w:val="ListParagraph"/>
        <w:numPr>
          <w:ilvl w:val="0"/>
          <w:numId w:val="6"/>
        </w:numPr>
        <w:rPr>
          <w:sz w:val="24"/>
          <w:szCs w:val="24"/>
        </w:rPr>
      </w:pPr>
      <w:r w:rsidRPr="00F67B72">
        <w:rPr>
          <w:sz w:val="24"/>
          <w:szCs w:val="24"/>
        </w:rPr>
        <w:t>The P</w:t>
      </w:r>
      <w:r w:rsidR="007C38D3">
        <w:rPr>
          <w:sz w:val="24"/>
          <w:szCs w:val="24"/>
        </w:rPr>
        <w:t xml:space="preserve">EDS </w:t>
      </w:r>
      <w:r w:rsidRPr="00F67B72">
        <w:rPr>
          <w:sz w:val="24"/>
          <w:szCs w:val="24"/>
        </w:rPr>
        <w:t xml:space="preserve">Cancer recruitment committee had their first meeting and will start advertising for the two open positions to recruit established </w:t>
      </w:r>
      <w:r w:rsidR="00FC169C" w:rsidRPr="00F67B72">
        <w:rPr>
          <w:sz w:val="24"/>
          <w:szCs w:val="24"/>
        </w:rPr>
        <w:t>physicians</w:t>
      </w:r>
      <w:r w:rsidRPr="00F67B72">
        <w:rPr>
          <w:sz w:val="24"/>
          <w:szCs w:val="24"/>
        </w:rPr>
        <w:t xml:space="preserve">- and/or </w:t>
      </w:r>
      <w:r w:rsidR="00101D69" w:rsidRPr="00F67B72">
        <w:rPr>
          <w:sz w:val="24"/>
          <w:szCs w:val="24"/>
        </w:rPr>
        <w:t>basic scientists</w:t>
      </w:r>
      <w:r w:rsidRPr="00F67B72">
        <w:rPr>
          <w:sz w:val="24"/>
          <w:szCs w:val="24"/>
        </w:rPr>
        <w:t>.</w:t>
      </w:r>
    </w:p>
    <w:p w14:paraId="46B4ADA8" w14:textId="77777777" w:rsidR="00034C1F" w:rsidRPr="00F67B72" w:rsidRDefault="00034C1F" w:rsidP="00101D69">
      <w:pPr>
        <w:pStyle w:val="ListParagraph"/>
        <w:numPr>
          <w:ilvl w:val="0"/>
          <w:numId w:val="6"/>
        </w:numPr>
        <w:rPr>
          <w:sz w:val="24"/>
          <w:szCs w:val="24"/>
        </w:rPr>
      </w:pPr>
      <w:r w:rsidRPr="00F67B72">
        <w:rPr>
          <w:sz w:val="24"/>
          <w:szCs w:val="24"/>
        </w:rPr>
        <w:t>Neonatologist Hala Chaaban will be named as the Credit Union for Kids endowed chair.</w:t>
      </w:r>
    </w:p>
    <w:p w14:paraId="1C76D3E2" w14:textId="4FF8599E" w:rsidR="00034C1F" w:rsidRPr="00F67B72" w:rsidRDefault="00034C1F" w:rsidP="00101D69">
      <w:pPr>
        <w:pStyle w:val="ListParagraph"/>
        <w:numPr>
          <w:ilvl w:val="0"/>
          <w:numId w:val="6"/>
        </w:numPr>
        <w:rPr>
          <w:sz w:val="24"/>
          <w:szCs w:val="24"/>
        </w:rPr>
      </w:pPr>
      <w:r w:rsidRPr="00F67B72">
        <w:rPr>
          <w:sz w:val="24"/>
          <w:szCs w:val="24"/>
        </w:rPr>
        <w:t>Pediatrics and the combined Medicine-Pediatrics Residency programs both were filled during the matching process.</w:t>
      </w:r>
      <w:r w:rsidR="007C38D3">
        <w:rPr>
          <w:sz w:val="24"/>
          <w:szCs w:val="24"/>
        </w:rPr>
        <w:t xml:space="preserve"> CHF funding was critical for the residency program last year and this coming year. The program is led by CMRI Chair Holder, Dr. Monique Naifeh. </w:t>
      </w:r>
    </w:p>
    <w:p w14:paraId="15AB5461" w14:textId="3E19CB03" w:rsidR="00034C1F" w:rsidRPr="00F67B72" w:rsidRDefault="00081F87" w:rsidP="00101D69">
      <w:pPr>
        <w:pStyle w:val="ListParagraph"/>
        <w:numPr>
          <w:ilvl w:val="0"/>
          <w:numId w:val="6"/>
        </w:numPr>
        <w:rPr>
          <w:sz w:val="24"/>
          <w:szCs w:val="24"/>
        </w:rPr>
      </w:pPr>
      <w:r>
        <w:rPr>
          <w:sz w:val="24"/>
          <w:szCs w:val="24"/>
        </w:rPr>
        <w:lastRenderedPageBreak/>
        <w:t xml:space="preserve">Dr. </w:t>
      </w:r>
      <w:r w:rsidR="00034C1F" w:rsidRPr="00F67B72">
        <w:rPr>
          <w:sz w:val="24"/>
          <w:szCs w:val="24"/>
        </w:rPr>
        <w:t>Robert Katz is working with OU Health leadership to develop new strategies to support subspecialist recruitment.</w:t>
      </w:r>
    </w:p>
    <w:p w14:paraId="7EF79B03" w14:textId="68731F1F" w:rsidR="00B708C3" w:rsidRPr="00F67B72" w:rsidRDefault="00034C1F" w:rsidP="00B2618F">
      <w:pPr>
        <w:pStyle w:val="ListParagraph"/>
        <w:numPr>
          <w:ilvl w:val="0"/>
          <w:numId w:val="6"/>
        </w:numPr>
        <w:rPr>
          <w:sz w:val="24"/>
          <w:szCs w:val="24"/>
        </w:rPr>
      </w:pPr>
      <w:r w:rsidRPr="00F67B72">
        <w:rPr>
          <w:sz w:val="24"/>
          <w:szCs w:val="24"/>
        </w:rPr>
        <w:t>The OUHSC marketing team has been re-established (after being absorbed by OU Health) and is working to identify and promote news-worthy accomplishments.</w:t>
      </w:r>
    </w:p>
    <w:p w14:paraId="0DD6AC2C" w14:textId="77777777" w:rsidR="00B708C3" w:rsidRPr="00F67B72" w:rsidRDefault="00B708C3" w:rsidP="00B2618F">
      <w:pPr>
        <w:rPr>
          <w:b/>
          <w:bCs/>
          <w:sz w:val="24"/>
          <w:szCs w:val="24"/>
          <w:u w:val="single"/>
        </w:rPr>
      </w:pPr>
    </w:p>
    <w:p w14:paraId="7F0AB1AC" w14:textId="388E3CDE" w:rsidR="00B708C3" w:rsidRPr="00F67B72" w:rsidRDefault="00B708C3" w:rsidP="00B2618F">
      <w:pPr>
        <w:rPr>
          <w:b/>
          <w:bCs/>
          <w:sz w:val="24"/>
          <w:szCs w:val="24"/>
          <w:u w:val="single"/>
        </w:rPr>
      </w:pPr>
      <w:r w:rsidRPr="00F67B72">
        <w:rPr>
          <w:b/>
          <w:bCs/>
          <w:sz w:val="24"/>
          <w:szCs w:val="24"/>
          <w:u w:val="single"/>
        </w:rPr>
        <w:t>Governance Report-Britton Hobbs</w:t>
      </w:r>
    </w:p>
    <w:p w14:paraId="5F3783F9" w14:textId="7E8DF7D8" w:rsidR="00263CB9" w:rsidRPr="00F67B72" w:rsidRDefault="00BA159A" w:rsidP="00B2618F">
      <w:pPr>
        <w:rPr>
          <w:sz w:val="24"/>
          <w:szCs w:val="24"/>
        </w:rPr>
      </w:pPr>
      <w:r w:rsidRPr="00F67B72">
        <w:rPr>
          <w:sz w:val="24"/>
          <w:szCs w:val="24"/>
        </w:rPr>
        <w:t>Britton</w:t>
      </w:r>
      <w:r w:rsidR="004835F2" w:rsidRPr="00F67B72">
        <w:rPr>
          <w:sz w:val="24"/>
          <w:szCs w:val="24"/>
        </w:rPr>
        <w:t xml:space="preserve"> stated </w:t>
      </w:r>
      <w:r w:rsidRPr="00F67B72">
        <w:rPr>
          <w:sz w:val="24"/>
          <w:szCs w:val="24"/>
        </w:rPr>
        <w:t xml:space="preserve">the </w:t>
      </w:r>
      <w:r w:rsidR="00B708C3" w:rsidRPr="00F67B72">
        <w:rPr>
          <w:sz w:val="24"/>
          <w:szCs w:val="24"/>
        </w:rPr>
        <w:t>Gover</w:t>
      </w:r>
      <w:r w:rsidRPr="00F67B72">
        <w:rPr>
          <w:sz w:val="24"/>
          <w:szCs w:val="24"/>
        </w:rPr>
        <w:t xml:space="preserve">nance Committee needs to meet to discuss new board nominations and slate of officers for 2025, there </w:t>
      </w:r>
      <w:r w:rsidR="00F07586" w:rsidRPr="00F67B72">
        <w:rPr>
          <w:sz w:val="24"/>
          <w:szCs w:val="24"/>
        </w:rPr>
        <w:t>are</w:t>
      </w:r>
      <w:r w:rsidRPr="00F67B72">
        <w:rPr>
          <w:sz w:val="24"/>
          <w:szCs w:val="24"/>
        </w:rPr>
        <w:t xml:space="preserve"> currently </w:t>
      </w:r>
      <w:r w:rsidR="00B75D82" w:rsidRPr="00F67B72">
        <w:rPr>
          <w:sz w:val="24"/>
          <w:szCs w:val="24"/>
        </w:rPr>
        <w:t>twenty-four</w:t>
      </w:r>
      <w:r w:rsidRPr="00F67B72">
        <w:rPr>
          <w:sz w:val="24"/>
          <w:szCs w:val="24"/>
        </w:rPr>
        <w:t xml:space="preserve"> members. </w:t>
      </w:r>
      <w:r w:rsidR="007C38D3">
        <w:rPr>
          <w:sz w:val="24"/>
          <w:szCs w:val="24"/>
        </w:rPr>
        <w:t xml:space="preserve">We are allowed up to </w:t>
      </w:r>
      <w:r w:rsidRPr="00F67B72">
        <w:rPr>
          <w:sz w:val="24"/>
          <w:szCs w:val="24"/>
        </w:rPr>
        <w:t>40. Britton asked if anyone had suggestions to contact</w:t>
      </w:r>
      <w:r w:rsidR="008C3325" w:rsidRPr="00F67B72">
        <w:rPr>
          <w:sz w:val="24"/>
          <w:szCs w:val="24"/>
        </w:rPr>
        <w:t xml:space="preserve"> him</w:t>
      </w:r>
      <w:r w:rsidR="00081F87">
        <w:rPr>
          <w:sz w:val="24"/>
          <w:szCs w:val="24"/>
        </w:rPr>
        <w:t>,</w:t>
      </w:r>
      <w:r w:rsidR="008C3325" w:rsidRPr="00F67B72">
        <w:rPr>
          <w:sz w:val="24"/>
          <w:szCs w:val="24"/>
        </w:rPr>
        <w:t xml:space="preserve"> R</w:t>
      </w:r>
      <w:r w:rsidR="007C38D3">
        <w:rPr>
          <w:sz w:val="24"/>
          <w:szCs w:val="24"/>
        </w:rPr>
        <w:t xml:space="preserve">andy or Kathy. </w:t>
      </w:r>
    </w:p>
    <w:p w14:paraId="5E8123F5" w14:textId="32158C1F" w:rsidR="00BA159A" w:rsidRPr="00F67B72" w:rsidRDefault="00BA159A" w:rsidP="00B2618F">
      <w:pPr>
        <w:rPr>
          <w:sz w:val="24"/>
          <w:szCs w:val="24"/>
        </w:rPr>
      </w:pPr>
      <w:r w:rsidRPr="00F67B72">
        <w:rPr>
          <w:sz w:val="24"/>
          <w:szCs w:val="24"/>
        </w:rPr>
        <w:t xml:space="preserve">Julia </w:t>
      </w:r>
      <w:r w:rsidR="00166367" w:rsidRPr="00F67B72">
        <w:rPr>
          <w:sz w:val="24"/>
          <w:szCs w:val="24"/>
        </w:rPr>
        <w:t xml:space="preserve">Walter </w:t>
      </w:r>
      <w:r w:rsidR="008C3325" w:rsidRPr="00F67B72">
        <w:rPr>
          <w:sz w:val="24"/>
          <w:szCs w:val="24"/>
        </w:rPr>
        <w:t>recommended</w:t>
      </w:r>
      <w:r w:rsidRPr="00F67B72">
        <w:rPr>
          <w:sz w:val="24"/>
          <w:szCs w:val="24"/>
        </w:rPr>
        <w:t xml:space="preserve"> Stacy </w:t>
      </w:r>
      <w:r w:rsidR="007C38D3">
        <w:rPr>
          <w:sz w:val="24"/>
          <w:szCs w:val="24"/>
        </w:rPr>
        <w:t>Evans</w:t>
      </w:r>
      <w:r w:rsidR="008C3325" w:rsidRPr="00F67B72">
        <w:rPr>
          <w:sz w:val="24"/>
          <w:szCs w:val="24"/>
        </w:rPr>
        <w:t>, she</w:t>
      </w:r>
      <w:r w:rsidRPr="00F67B72">
        <w:rPr>
          <w:sz w:val="24"/>
          <w:szCs w:val="24"/>
        </w:rPr>
        <w:t xml:space="preserve"> </w:t>
      </w:r>
      <w:r w:rsidR="00F07586" w:rsidRPr="00F67B72">
        <w:rPr>
          <w:sz w:val="24"/>
          <w:szCs w:val="24"/>
        </w:rPr>
        <w:t>submitted</w:t>
      </w:r>
      <w:r w:rsidRPr="00F67B72">
        <w:rPr>
          <w:sz w:val="24"/>
          <w:szCs w:val="24"/>
        </w:rPr>
        <w:t xml:space="preserve"> a bio last year and </w:t>
      </w:r>
      <w:r w:rsidR="007C38D3">
        <w:rPr>
          <w:sz w:val="24"/>
          <w:szCs w:val="24"/>
        </w:rPr>
        <w:t>she</w:t>
      </w:r>
      <w:r w:rsidRPr="00F67B72">
        <w:rPr>
          <w:sz w:val="24"/>
          <w:szCs w:val="24"/>
        </w:rPr>
        <w:t xml:space="preserve"> still </w:t>
      </w:r>
      <w:r w:rsidR="007C38D3">
        <w:rPr>
          <w:sz w:val="24"/>
          <w:szCs w:val="24"/>
        </w:rPr>
        <w:t xml:space="preserve">is </w:t>
      </w:r>
      <w:r w:rsidRPr="00F67B72">
        <w:rPr>
          <w:sz w:val="24"/>
          <w:szCs w:val="24"/>
        </w:rPr>
        <w:t xml:space="preserve">interested. </w:t>
      </w:r>
    </w:p>
    <w:p w14:paraId="629BDD28" w14:textId="4BCBA930" w:rsidR="00BA159A" w:rsidRPr="00F67B72" w:rsidRDefault="00BA159A" w:rsidP="00B2618F">
      <w:pPr>
        <w:rPr>
          <w:sz w:val="24"/>
          <w:szCs w:val="24"/>
        </w:rPr>
      </w:pPr>
      <w:r w:rsidRPr="00F67B72">
        <w:rPr>
          <w:sz w:val="24"/>
          <w:szCs w:val="24"/>
        </w:rPr>
        <w:t>Britton announced the resignation of Robert Hefner V and Chad Vice. A motion to approve the resignation</w:t>
      </w:r>
      <w:r w:rsidR="00B75D82" w:rsidRPr="00F67B72">
        <w:rPr>
          <w:sz w:val="24"/>
          <w:szCs w:val="24"/>
        </w:rPr>
        <w:t xml:space="preserve">s </w:t>
      </w:r>
      <w:r w:rsidRPr="00F67B72">
        <w:rPr>
          <w:sz w:val="24"/>
          <w:szCs w:val="24"/>
        </w:rPr>
        <w:t>w</w:t>
      </w:r>
      <w:r w:rsidR="00B75D82" w:rsidRPr="00F67B72">
        <w:rPr>
          <w:sz w:val="24"/>
          <w:szCs w:val="24"/>
        </w:rPr>
        <w:t>ere</w:t>
      </w:r>
      <w:r w:rsidRPr="00F67B72">
        <w:rPr>
          <w:sz w:val="24"/>
          <w:szCs w:val="24"/>
        </w:rPr>
        <w:t xml:space="preserve"> moved by Thurman Lynch, motion seconded by Thomas </w:t>
      </w:r>
      <w:r w:rsidR="00F07586" w:rsidRPr="00F67B72">
        <w:rPr>
          <w:sz w:val="24"/>
          <w:szCs w:val="24"/>
        </w:rPr>
        <w:t>Hornbeck</w:t>
      </w:r>
      <w:r w:rsidRPr="00F67B72">
        <w:rPr>
          <w:sz w:val="24"/>
          <w:szCs w:val="24"/>
        </w:rPr>
        <w:t xml:space="preserve"> and carried. </w:t>
      </w:r>
    </w:p>
    <w:p w14:paraId="55746210" w14:textId="77777777" w:rsidR="00101D69" w:rsidRPr="00F67B72" w:rsidRDefault="00101D69" w:rsidP="00B2618F">
      <w:pPr>
        <w:rPr>
          <w:sz w:val="24"/>
          <w:szCs w:val="24"/>
        </w:rPr>
      </w:pPr>
    </w:p>
    <w:p w14:paraId="7C86A1E7" w14:textId="77777777" w:rsidR="005C085E" w:rsidRPr="00F67B72" w:rsidRDefault="005C085E" w:rsidP="00B2618F">
      <w:pPr>
        <w:rPr>
          <w:sz w:val="24"/>
          <w:szCs w:val="24"/>
        </w:rPr>
      </w:pPr>
    </w:p>
    <w:p w14:paraId="299988FA" w14:textId="7D4CAA30" w:rsidR="005C085E" w:rsidRPr="00F67B72" w:rsidRDefault="005C085E" w:rsidP="00B2618F">
      <w:pPr>
        <w:rPr>
          <w:b/>
          <w:bCs/>
          <w:sz w:val="24"/>
          <w:szCs w:val="24"/>
          <w:u w:val="single"/>
        </w:rPr>
      </w:pPr>
      <w:r w:rsidRPr="00F67B72">
        <w:rPr>
          <w:b/>
          <w:bCs/>
          <w:sz w:val="24"/>
          <w:szCs w:val="24"/>
          <w:u w:val="single"/>
        </w:rPr>
        <w:t>ANNOUN</w:t>
      </w:r>
      <w:r w:rsidR="00416C4D">
        <w:rPr>
          <w:b/>
          <w:bCs/>
          <w:sz w:val="24"/>
          <w:szCs w:val="24"/>
          <w:u w:val="single"/>
        </w:rPr>
        <w:t>CE</w:t>
      </w:r>
      <w:r w:rsidRPr="00F67B72">
        <w:rPr>
          <w:b/>
          <w:bCs/>
          <w:sz w:val="24"/>
          <w:szCs w:val="24"/>
          <w:u w:val="single"/>
        </w:rPr>
        <w:t>M</w:t>
      </w:r>
      <w:r w:rsidR="00D032CD" w:rsidRPr="00F67B72">
        <w:rPr>
          <w:b/>
          <w:bCs/>
          <w:sz w:val="24"/>
          <w:szCs w:val="24"/>
          <w:u w:val="single"/>
        </w:rPr>
        <w:t>EN</w:t>
      </w:r>
      <w:r w:rsidRPr="00F67B72">
        <w:rPr>
          <w:b/>
          <w:bCs/>
          <w:sz w:val="24"/>
          <w:szCs w:val="24"/>
          <w:u w:val="single"/>
        </w:rPr>
        <w:t>TS/REMARKS/ADJOURN-Randy Kamp</w:t>
      </w:r>
    </w:p>
    <w:p w14:paraId="5B0DDFAE" w14:textId="0043CCEF" w:rsidR="00BA159A" w:rsidRPr="00F67B72" w:rsidRDefault="00BA159A" w:rsidP="00B2618F">
      <w:pPr>
        <w:rPr>
          <w:sz w:val="24"/>
          <w:szCs w:val="24"/>
        </w:rPr>
      </w:pPr>
      <w:r w:rsidRPr="00F67B72">
        <w:rPr>
          <w:sz w:val="24"/>
          <w:szCs w:val="24"/>
        </w:rPr>
        <w:t xml:space="preserve">Randy opened the floor for </w:t>
      </w:r>
      <w:r w:rsidR="008C3325" w:rsidRPr="00F67B72">
        <w:rPr>
          <w:sz w:val="24"/>
          <w:szCs w:val="24"/>
        </w:rPr>
        <w:t xml:space="preserve">discussion and encouraged </w:t>
      </w:r>
      <w:r w:rsidRPr="00F67B72">
        <w:rPr>
          <w:sz w:val="24"/>
          <w:szCs w:val="24"/>
        </w:rPr>
        <w:t>everyone to thank</w:t>
      </w:r>
      <w:r w:rsidR="008C3325" w:rsidRPr="00F67B72">
        <w:rPr>
          <w:sz w:val="24"/>
          <w:szCs w:val="24"/>
        </w:rPr>
        <w:t xml:space="preserve"> </w:t>
      </w:r>
      <w:r w:rsidRPr="00F67B72">
        <w:rPr>
          <w:sz w:val="24"/>
          <w:szCs w:val="24"/>
        </w:rPr>
        <w:t>the</w:t>
      </w:r>
      <w:r w:rsidR="008C3325" w:rsidRPr="00F67B72">
        <w:rPr>
          <w:sz w:val="24"/>
          <w:szCs w:val="24"/>
        </w:rPr>
        <w:t xml:space="preserve"> community partners</w:t>
      </w:r>
      <w:r w:rsidRPr="00F67B72">
        <w:rPr>
          <w:sz w:val="24"/>
          <w:szCs w:val="24"/>
        </w:rPr>
        <w:t xml:space="preserve"> at th</w:t>
      </w:r>
      <w:r w:rsidR="008C3325" w:rsidRPr="00F67B72">
        <w:rPr>
          <w:sz w:val="24"/>
          <w:szCs w:val="24"/>
        </w:rPr>
        <w:t xml:space="preserve">e </w:t>
      </w:r>
      <w:r w:rsidRPr="00F67B72">
        <w:rPr>
          <w:sz w:val="24"/>
          <w:szCs w:val="24"/>
        </w:rPr>
        <w:t>store</w:t>
      </w:r>
      <w:r w:rsidR="008C3325" w:rsidRPr="00F67B72">
        <w:rPr>
          <w:sz w:val="24"/>
          <w:szCs w:val="24"/>
        </w:rPr>
        <w:t>s and to donate. He</w:t>
      </w:r>
      <w:r w:rsidR="00873F83" w:rsidRPr="00F67B72">
        <w:rPr>
          <w:sz w:val="24"/>
          <w:szCs w:val="24"/>
        </w:rPr>
        <w:t xml:space="preserve"> </w:t>
      </w:r>
      <w:r w:rsidR="00F07586" w:rsidRPr="00F67B72">
        <w:rPr>
          <w:sz w:val="24"/>
          <w:szCs w:val="24"/>
        </w:rPr>
        <w:t>thanked the board for attending</w:t>
      </w:r>
      <w:r w:rsidR="008C3325" w:rsidRPr="00F67B72">
        <w:rPr>
          <w:sz w:val="24"/>
          <w:szCs w:val="24"/>
        </w:rPr>
        <w:t xml:space="preserve">. </w:t>
      </w:r>
    </w:p>
    <w:p w14:paraId="351B2ABD" w14:textId="20F3A5C8" w:rsidR="00F07586" w:rsidRPr="00F67B72" w:rsidRDefault="00F07586" w:rsidP="00B2618F">
      <w:pPr>
        <w:rPr>
          <w:sz w:val="24"/>
          <w:szCs w:val="24"/>
        </w:rPr>
      </w:pPr>
      <w:r w:rsidRPr="00F67B72">
        <w:rPr>
          <w:sz w:val="24"/>
          <w:szCs w:val="24"/>
        </w:rPr>
        <w:t xml:space="preserve">Meeting adjourned at 4:58pm. </w:t>
      </w:r>
    </w:p>
    <w:p w14:paraId="2AA80DFB" w14:textId="77777777" w:rsidR="00F07586" w:rsidRPr="00F67B72" w:rsidRDefault="00F07586" w:rsidP="00B2618F">
      <w:pPr>
        <w:rPr>
          <w:sz w:val="24"/>
          <w:szCs w:val="24"/>
        </w:rPr>
      </w:pPr>
    </w:p>
    <w:p w14:paraId="3B70152C" w14:textId="587BF4CD" w:rsidR="00F07586" w:rsidRPr="00F67B72" w:rsidRDefault="00F07586" w:rsidP="00B2618F">
      <w:pPr>
        <w:rPr>
          <w:sz w:val="24"/>
          <w:szCs w:val="24"/>
        </w:rPr>
      </w:pPr>
      <w:r w:rsidRPr="00F67B72">
        <w:rPr>
          <w:sz w:val="24"/>
          <w:szCs w:val="24"/>
        </w:rPr>
        <w:t xml:space="preserve">Respectfully submitted by </w:t>
      </w:r>
    </w:p>
    <w:p w14:paraId="7D42A7E0" w14:textId="364BA6DA" w:rsidR="00F07586" w:rsidRPr="00F67B72" w:rsidRDefault="00F07586" w:rsidP="00B2618F">
      <w:pPr>
        <w:rPr>
          <w:sz w:val="24"/>
          <w:szCs w:val="24"/>
        </w:rPr>
      </w:pPr>
      <w:r w:rsidRPr="00F67B72">
        <w:rPr>
          <w:sz w:val="24"/>
          <w:szCs w:val="24"/>
        </w:rPr>
        <w:t>Jamie Luton, Executive Assistant</w:t>
      </w:r>
    </w:p>
    <w:p w14:paraId="0600BD19" w14:textId="77777777" w:rsidR="00263CB9" w:rsidRPr="00F67B72" w:rsidRDefault="00263CB9" w:rsidP="00B2618F">
      <w:pPr>
        <w:rPr>
          <w:sz w:val="24"/>
          <w:szCs w:val="24"/>
        </w:rPr>
      </w:pPr>
    </w:p>
    <w:p w14:paraId="789B3D04" w14:textId="77777777" w:rsidR="00F67B72" w:rsidRPr="00F67B72" w:rsidRDefault="00F67B72">
      <w:pPr>
        <w:rPr>
          <w:sz w:val="24"/>
          <w:szCs w:val="24"/>
        </w:rPr>
      </w:pPr>
    </w:p>
    <w:sectPr w:rsidR="00F67B72" w:rsidRPr="00F67B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21118"/>
    <w:multiLevelType w:val="hybridMultilevel"/>
    <w:tmpl w:val="1F6CFBBE"/>
    <w:lvl w:ilvl="0" w:tplc="479A501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36579"/>
    <w:multiLevelType w:val="hybridMultilevel"/>
    <w:tmpl w:val="28186846"/>
    <w:lvl w:ilvl="0" w:tplc="48508FD2">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0475ED"/>
    <w:multiLevelType w:val="hybridMultilevel"/>
    <w:tmpl w:val="8A9AB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5141BB"/>
    <w:multiLevelType w:val="hybridMultilevel"/>
    <w:tmpl w:val="30AE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C21967"/>
    <w:multiLevelType w:val="hybridMultilevel"/>
    <w:tmpl w:val="59D2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843843"/>
    <w:multiLevelType w:val="hybridMultilevel"/>
    <w:tmpl w:val="D326D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D301E3"/>
    <w:multiLevelType w:val="hybridMultilevel"/>
    <w:tmpl w:val="039CCCCC"/>
    <w:lvl w:ilvl="0" w:tplc="48508FD2">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9792948">
    <w:abstractNumId w:val="5"/>
  </w:num>
  <w:num w:numId="2" w16cid:durableId="2143225322">
    <w:abstractNumId w:val="0"/>
  </w:num>
  <w:num w:numId="3" w16cid:durableId="2126191135">
    <w:abstractNumId w:val="6"/>
  </w:num>
  <w:num w:numId="4" w16cid:durableId="1754081356">
    <w:abstractNumId w:val="1"/>
  </w:num>
  <w:num w:numId="5" w16cid:durableId="1094401345">
    <w:abstractNumId w:val="2"/>
  </w:num>
  <w:num w:numId="6" w16cid:durableId="2076976418">
    <w:abstractNumId w:val="3"/>
  </w:num>
  <w:num w:numId="7" w16cid:durableId="19386387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BD4"/>
    <w:rsid w:val="00001D10"/>
    <w:rsid w:val="00034C1F"/>
    <w:rsid w:val="00036805"/>
    <w:rsid w:val="000565A6"/>
    <w:rsid w:val="00067501"/>
    <w:rsid w:val="00081F87"/>
    <w:rsid w:val="00086904"/>
    <w:rsid w:val="00101D69"/>
    <w:rsid w:val="001620B5"/>
    <w:rsid w:val="00166367"/>
    <w:rsid w:val="001763CD"/>
    <w:rsid w:val="00181CB3"/>
    <w:rsid w:val="00181F7D"/>
    <w:rsid w:val="0019258B"/>
    <w:rsid w:val="00194F28"/>
    <w:rsid w:val="001A7B57"/>
    <w:rsid w:val="002058C4"/>
    <w:rsid w:val="00205ABF"/>
    <w:rsid w:val="00216723"/>
    <w:rsid w:val="00223064"/>
    <w:rsid w:val="00225E6A"/>
    <w:rsid w:val="00263CB9"/>
    <w:rsid w:val="002743A2"/>
    <w:rsid w:val="00285DD7"/>
    <w:rsid w:val="002913ED"/>
    <w:rsid w:val="00292BE3"/>
    <w:rsid w:val="00296CE9"/>
    <w:rsid w:val="002A24B5"/>
    <w:rsid w:val="0033456B"/>
    <w:rsid w:val="00354EEA"/>
    <w:rsid w:val="00367846"/>
    <w:rsid w:val="00416C4D"/>
    <w:rsid w:val="00425968"/>
    <w:rsid w:val="00436C99"/>
    <w:rsid w:val="00454BFA"/>
    <w:rsid w:val="004829D5"/>
    <w:rsid w:val="004835F2"/>
    <w:rsid w:val="004C6B0E"/>
    <w:rsid w:val="004E0920"/>
    <w:rsid w:val="004E13E6"/>
    <w:rsid w:val="004E615C"/>
    <w:rsid w:val="004E7E35"/>
    <w:rsid w:val="004F1CC0"/>
    <w:rsid w:val="00500FC7"/>
    <w:rsid w:val="005204C7"/>
    <w:rsid w:val="00563A68"/>
    <w:rsid w:val="005814C5"/>
    <w:rsid w:val="00596F8B"/>
    <w:rsid w:val="005B797B"/>
    <w:rsid w:val="005C085E"/>
    <w:rsid w:val="0061212E"/>
    <w:rsid w:val="00614A9E"/>
    <w:rsid w:val="00655182"/>
    <w:rsid w:val="006564D5"/>
    <w:rsid w:val="00666890"/>
    <w:rsid w:val="00670319"/>
    <w:rsid w:val="00676A16"/>
    <w:rsid w:val="006843E1"/>
    <w:rsid w:val="006869F6"/>
    <w:rsid w:val="006B6F36"/>
    <w:rsid w:val="006C6B50"/>
    <w:rsid w:val="006D481D"/>
    <w:rsid w:val="00727E65"/>
    <w:rsid w:val="0074118D"/>
    <w:rsid w:val="00756C51"/>
    <w:rsid w:val="00763136"/>
    <w:rsid w:val="0078436E"/>
    <w:rsid w:val="007B66FB"/>
    <w:rsid w:val="007C38D3"/>
    <w:rsid w:val="008714C1"/>
    <w:rsid w:val="00873F83"/>
    <w:rsid w:val="008848DE"/>
    <w:rsid w:val="008C3325"/>
    <w:rsid w:val="008E4D99"/>
    <w:rsid w:val="00991256"/>
    <w:rsid w:val="00A446B8"/>
    <w:rsid w:val="00A7305C"/>
    <w:rsid w:val="00A83819"/>
    <w:rsid w:val="00A9156E"/>
    <w:rsid w:val="00A92BD4"/>
    <w:rsid w:val="00AC2DD9"/>
    <w:rsid w:val="00AC31E0"/>
    <w:rsid w:val="00AC6C9D"/>
    <w:rsid w:val="00AE1DBE"/>
    <w:rsid w:val="00AF1B67"/>
    <w:rsid w:val="00B02866"/>
    <w:rsid w:val="00B25AF1"/>
    <w:rsid w:val="00B2618F"/>
    <w:rsid w:val="00B35FA0"/>
    <w:rsid w:val="00B424E6"/>
    <w:rsid w:val="00B6123B"/>
    <w:rsid w:val="00B708C3"/>
    <w:rsid w:val="00B72630"/>
    <w:rsid w:val="00B75D82"/>
    <w:rsid w:val="00BA159A"/>
    <w:rsid w:val="00BA4560"/>
    <w:rsid w:val="00BB0FAD"/>
    <w:rsid w:val="00BF237C"/>
    <w:rsid w:val="00BF49A7"/>
    <w:rsid w:val="00C52BFB"/>
    <w:rsid w:val="00D032CD"/>
    <w:rsid w:val="00D10092"/>
    <w:rsid w:val="00D66649"/>
    <w:rsid w:val="00D85EF1"/>
    <w:rsid w:val="00DC016E"/>
    <w:rsid w:val="00DE2AC7"/>
    <w:rsid w:val="00E04F85"/>
    <w:rsid w:val="00E43F0D"/>
    <w:rsid w:val="00E44535"/>
    <w:rsid w:val="00E54D0C"/>
    <w:rsid w:val="00E720E5"/>
    <w:rsid w:val="00EB0531"/>
    <w:rsid w:val="00F07586"/>
    <w:rsid w:val="00F11016"/>
    <w:rsid w:val="00F27160"/>
    <w:rsid w:val="00F363B1"/>
    <w:rsid w:val="00F67B72"/>
    <w:rsid w:val="00F9689C"/>
    <w:rsid w:val="00FC1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DF5E3"/>
  <w15:docId w15:val="{FC3A24F4-C598-4F9E-A483-099897893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2B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2B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2B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2B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2B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2B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2B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2B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2B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B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2B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2B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2B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2B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2B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2B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2B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2BD4"/>
    <w:rPr>
      <w:rFonts w:eastAsiaTheme="majorEastAsia" w:cstheme="majorBidi"/>
      <w:color w:val="272727" w:themeColor="text1" w:themeTint="D8"/>
    </w:rPr>
  </w:style>
  <w:style w:type="paragraph" w:styleId="Title">
    <w:name w:val="Title"/>
    <w:basedOn w:val="Normal"/>
    <w:next w:val="Normal"/>
    <w:link w:val="TitleChar"/>
    <w:uiPriority w:val="10"/>
    <w:qFormat/>
    <w:rsid w:val="00A92B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B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B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2B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2BD4"/>
    <w:pPr>
      <w:spacing w:before="160"/>
      <w:jc w:val="center"/>
    </w:pPr>
    <w:rPr>
      <w:i/>
      <w:iCs/>
      <w:color w:val="404040" w:themeColor="text1" w:themeTint="BF"/>
    </w:rPr>
  </w:style>
  <w:style w:type="character" w:customStyle="1" w:styleId="QuoteChar">
    <w:name w:val="Quote Char"/>
    <w:basedOn w:val="DefaultParagraphFont"/>
    <w:link w:val="Quote"/>
    <w:uiPriority w:val="29"/>
    <w:rsid w:val="00A92BD4"/>
    <w:rPr>
      <w:i/>
      <w:iCs/>
      <w:color w:val="404040" w:themeColor="text1" w:themeTint="BF"/>
    </w:rPr>
  </w:style>
  <w:style w:type="paragraph" w:styleId="ListParagraph">
    <w:name w:val="List Paragraph"/>
    <w:basedOn w:val="Normal"/>
    <w:uiPriority w:val="34"/>
    <w:qFormat/>
    <w:rsid w:val="00A92BD4"/>
    <w:pPr>
      <w:ind w:left="720"/>
      <w:contextualSpacing/>
    </w:pPr>
  </w:style>
  <w:style w:type="character" w:styleId="IntenseEmphasis">
    <w:name w:val="Intense Emphasis"/>
    <w:basedOn w:val="DefaultParagraphFont"/>
    <w:uiPriority w:val="21"/>
    <w:qFormat/>
    <w:rsid w:val="00A92BD4"/>
    <w:rPr>
      <w:i/>
      <w:iCs/>
      <w:color w:val="0F4761" w:themeColor="accent1" w:themeShade="BF"/>
    </w:rPr>
  </w:style>
  <w:style w:type="paragraph" w:styleId="IntenseQuote">
    <w:name w:val="Intense Quote"/>
    <w:basedOn w:val="Normal"/>
    <w:next w:val="Normal"/>
    <w:link w:val="IntenseQuoteChar"/>
    <w:uiPriority w:val="30"/>
    <w:qFormat/>
    <w:rsid w:val="00A92B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2BD4"/>
    <w:rPr>
      <w:i/>
      <w:iCs/>
      <w:color w:val="0F4761" w:themeColor="accent1" w:themeShade="BF"/>
    </w:rPr>
  </w:style>
  <w:style w:type="character" w:styleId="IntenseReference">
    <w:name w:val="Intense Reference"/>
    <w:basedOn w:val="DefaultParagraphFont"/>
    <w:uiPriority w:val="32"/>
    <w:qFormat/>
    <w:rsid w:val="00A92BD4"/>
    <w:rPr>
      <w:b/>
      <w:bCs/>
      <w:smallCaps/>
      <w:color w:val="0F4761" w:themeColor="accent1" w:themeShade="BF"/>
      <w:spacing w:val="5"/>
    </w:rPr>
  </w:style>
  <w:style w:type="paragraph" w:styleId="NoSpacing">
    <w:name w:val="No Spacing"/>
    <w:uiPriority w:val="1"/>
    <w:qFormat/>
    <w:rsid w:val="008E4D99"/>
    <w:pPr>
      <w:spacing w:after="0" w:line="240" w:lineRule="auto"/>
    </w:pPr>
  </w:style>
  <w:style w:type="character" w:styleId="Hyperlink">
    <w:name w:val="Hyperlink"/>
    <w:basedOn w:val="DefaultParagraphFont"/>
    <w:uiPriority w:val="99"/>
    <w:unhideWhenUsed/>
    <w:rsid w:val="007C38D3"/>
    <w:rPr>
      <w:color w:val="467886" w:themeColor="hyperlink"/>
      <w:u w:val="single"/>
    </w:rPr>
  </w:style>
  <w:style w:type="character" w:styleId="UnresolvedMention">
    <w:name w:val="Unresolved Mention"/>
    <w:basedOn w:val="DefaultParagraphFont"/>
    <w:uiPriority w:val="99"/>
    <w:semiHidden/>
    <w:unhideWhenUsed/>
    <w:rsid w:val="007C3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dVkyhLXgzh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E4E10-98DE-4A65-AA52-D3AA09C93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Luton</dc:creator>
  <cp:keywords/>
  <dc:description/>
  <cp:lastModifiedBy>Jamie Luton</cp:lastModifiedBy>
  <cp:revision>6</cp:revision>
  <cp:lastPrinted>2024-10-15T18:39:00Z</cp:lastPrinted>
  <dcterms:created xsi:type="dcterms:W3CDTF">2024-05-16T16:19:00Z</dcterms:created>
  <dcterms:modified xsi:type="dcterms:W3CDTF">2024-11-14T17:24:00Z</dcterms:modified>
</cp:coreProperties>
</file>