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DF881" w14:textId="0394C904" w:rsidR="00AA5B08" w:rsidRDefault="00AA5B08" w:rsidP="00AA5B08">
      <w:pPr>
        <w:spacing w:after="0" w:line="240" w:lineRule="auto"/>
        <w:jc w:val="center"/>
      </w:pPr>
      <w:r>
        <w:t>Minutes</w:t>
      </w:r>
    </w:p>
    <w:p w14:paraId="6E2F2736" w14:textId="77777777" w:rsidR="00B1584B" w:rsidRDefault="00B1584B" w:rsidP="00AA5B08">
      <w:pPr>
        <w:spacing w:after="0" w:line="240" w:lineRule="auto"/>
        <w:jc w:val="center"/>
      </w:pPr>
      <w:r>
        <w:t>Children’s Health Foundation</w:t>
      </w:r>
    </w:p>
    <w:p w14:paraId="65F69739" w14:textId="7FA2EFE0" w:rsidR="005814C5" w:rsidRDefault="00B1584B" w:rsidP="00AA5B08">
      <w:pPr>
        <w:spacing w:after="0" w:line="240" w:lineRule="auto"/>
        <w:jc w:val="center"/>
      </w:pPr>
      <w:r>
        <w:t xml:space="preserve"> Board of Directors Meeting</w:t>
      </w:r>
    </w:p>
    <w:p w14:paraId="63B70E99" w14:textId="7E7D6539" w:rsidR="00AA5B08" w:rsidRDefault="00FF2495" w:rsidP="00AA5B08">
      <w:pPr>
        <w:spacing w:after="0" w:line="240" w:lineRule="auto"/>
        <w:jc w:val="center"/>
      </w:pPr>
      <w:r>
        <w:t xml:space="preserve">4:00pm, </w:t>
      </w:r>
      <w:r w:rsidR="00AA5B08">
        <w:t>October 17, 2024</w:t>
      </w:r>
    </w:p>
    <w:p w14:paraId="4162102D" w14:textId="08CBCB10" w:rsidR="00AA5B08" w:rsidRDefault="00AA5B08" w:rsidP="00AA5B08">
      <w:pPr>
        <w:spacing w:after="0" w:line="240" w:lineRule="auto"/>
        <w:jc w:val="center"/>
      </w:pPr>
      <w:r>
        <w:t>CHF Conference Room</w:t>
      </w:r>
    </w:p>
    <w:p w14:paraId="02503C59" w14:textId="77777777" w:rsidR="00AA5B08" w:rsidRDefault="00AA5B08" w:rsidP="00AA5B08">
      <w:pPr>
        <w:spacing w:after="0" w:line="240" w:lineRule="auto"/>
        <w:jc w:val="center"/>
      </w:pPr>
    </w:p>
    <w:p w14:paraId="465EE66B" w14:textId="4BB00F73" w:rsidR="00AA5B08" w:rsidRDefault="00AA5B08" w:rsidP="00AA5B08">
      <w:pPr>
        <w:spacing w:after="0" w:line="240" w:lineRule="auto"/>
        <w:jc w:val="both"/>
      </w:pPr>
      <w:r w:rsidRPr="00AA5B08">
        <w:rPr>
          <w:b/>
          <w:bCs/>
        </w:rPr>
        <w:t>Attendees:</w:t>
      </w:r>
      <w:r>
        <w:t xml:space="preserve"> Chad Dayton, Jeanetta Dobson, Amy Douglas, Thomas Hornbeek, Naureen Hubbard, Randy Kamp, Rachel Klein, Chay Kramer, Thurman Lynch, Kathy McCracken, Jake McGuire, Justin Naifeh, Drew Neville, Susan Porter, Paula Thomas, Julia Walter, Al Warren. </w:t>
      </w:r>
    </w:p>
    <w:p w14:paraId="0D0A4611" w14:textId="77777777" w:rsidR="00AA5B08" w:rsidRDefault="00AA5B08" w:rsidP="00AA5B08">
      <w:pPr>
        <w:spacing w:after="0" w:line="240" w:lineRule="auto"/>
        <w:jc w:val="both"/>
      </w:pPr>
    </w:p>
    <w:p w14:paraId="42DF2DC6" w14:textId="64C6B5C7" w:rsidR="00AA5B08" w:rsidRDefault="00AA5B08" w:rsidP="00AA5B08">
      <w:pPr>
        <w:spacing w:after="0" w:line="240" w:lineRule="auto"/>
        <w:jc w:val="both"/>
      </w:pPr>
      <w:r w:rsidRPr="00AA5B08">
        <w:rPr>
          <w:b/>
          <w:bCs/>
        </w:rPr>
        <w:t>Attendees on Zoom:</w:t>
      </w:r>
      <w:r>
        <w:t xml:space="preserve"> Jared Gallagher.</w:t>
      </w:r>
    </w:p>
    <w:p w14:paraId="55C13FA8" w14:textId="1D2E6C8D" w:rsidR="00AA5B08" w:rsidRPr="00AA5B08" w:rsidRDefault="00AA5B08" w:rsidP="00AA5B08">
      <w:pPr>
        <w:spacing w:after="0" w:line="240" w:lineRule="auto"/>
        <w:jc w:val="both"/>
        <w:rPr>
          <w:b/>
          <w:bCs/>
        </w:rPr>
      </w:pPr>
    </w:p>
    <w:p w14:paraId="3F2F73AA" w14:textId="3947BECD" w:rsidR="00AA5B08" w:rsidRDefault="00AA5B08" w:rsidP="00AA5B08">
      <w:pPr>
        <w:spacing w:after="0" w:line="240" w:lineRule="auto"/>
        <w:jc w:val="both"/>
      </w:pPr>
      <w:r w:rsidRPr="00AA5B08">
        <w:rPr>
          <w:b/>
          <w:bCs/>
        </w:rPr>
        <w:t>Unable to Attend:</w:t>
      </w:r>
      <w:r>
        <w:t xml:space="preserve"> Teresa Atkinson, Justin Cranfield, Hossein Farzaneh, Danny Hilliard, Britton Hobbs, Sue Homsey, Jenny Love Meyer, Ross Plourde, Leslie Rainbolt, MD, Marisa Records, Lana Reynolds. </w:t>
      </w:r>
    </w:p>
    <w:p w14:paraId="5FD7966A" w14:textId="77777777" w:rsidR="00AA5B08" w:rsidRDefault="00AA5B08" w:rsidP="00AA5B08">
      <w:pPr>
        <w:spacing w:after="0" w:line="240" w:lineRule="auto"/>
        <w:jc w:val="both"/>
      </w:pPr>
    </w:p>
    <w:p w14:paraId="10690C7C" w14:textId="15A48D20" w:rsidR="00AA5B08" w:rsidRDefault="00AA5B08" w:rsidP="00AA5B08">
      <w:pPr>
        <w:spacing w:after="0" w:line="240" w:lineRule="auto"/>
        <w:jc w:val="both"/>
      </w:pPr>
      <w:r w:rsidRPr="00AA5B08">
        <w:rPr>
          <w:b/>
          <w:bCs/>
        </w:rPr>
        <w:t>Staff:</w:t>
      </w:r>
      <w:r>
        <w:t xml:space="preserve"> Linzy Farrant, Jeremiah Lane, Jamie Luton, Ann Waller. </w:t>
      </w:r>
    </w:p>
    <w:p w14:paraId="2EA578AE" w14:textId="77777777" w:rsidR="00AA5B08" w:rsidRDefault="00AA5B08" w:rsidP="00AA5B08">
      <w:pPr>
        <w:spacing w:after="0" w:line="240" w:lineRule="auto"/>
        <w:jc w:val="both"/>
      </w:pPr>
    </w:p>
    <w:p w14:paraId="0D68FD7D" w14:textId="79F837C8" w:rsidR="00AA5B08" w:rsidRDefault="00AA5B08" w:rsidP="00AA5B08">
      <w:pPr>
        <w:spacing w:after="0" w:line="240" w:lineRule="auto"/>
        <w:jc w:val="both"/>
      </w:pPr>
      <w:r w:rsidRPr="00AA5B08">
        <w:rPr>
          <w:b/>
          <w:bCs/>
        </w:rPr>
        <w:t>Guest:</w:t>
      </w:r>
      <w:r>
        <w:t xml:space="preserve"> Monique Naifeh, MD</w:t>
      </w:r>
      <w:r w:rsidR="00C44614">
        <w:t>, CMRI Presbyterian Health Foundation Endowed Research Chair and Pediatric Residency Program Director OUHSC</w:t>
      </w:r>
    </w:p>
    <w:p w14:paraId="218125C6" w14:textId="77777777" w:rsidR="00AA5B08" w:rsidRDefault="00AA5B08" w:rsidP="00AA5B08">
      <w:pPr>
        <w:spacing w:after="0" w:line="240" w:lineRule="auto"/>
        <w:jc w:val="both"/>
      </w:pPr>
    </w:p>
    <w:p w14:paraId="09BE8481" w14:textId="6D384445" w:rsidR="00AA5B08" w:rsidRDefault="00AA5B08" w:rsidP="00AA5B08">
      <w:pPr>
        <w:spacing w:after="0" w:line="240" w:lineRule="auto"/>
        <w:jc w:val="both"/>
        <w:rPr>
          <w:b/>
          <w:bCs/>
          <w:u w:val="single"/>
        </w:rPr>
      </w:pPr>
      <w:r w:rsidRPr="00AA5B08">
        <w:rPr>
          <w:b/>
          <w:bCs/>
          <w:u w:val="single"/>
        </w:rPr>
        <w:t>Opening the Meeting- Randy Kamp</w:t>
      </w:r>
    </w:p>
    <w:p w14:paraId="6DA42CDA" w14:textId="2C4A068B" w:rsidR="00AA5B08" w:rsidRDefault="00AA5B08" w:rsidP="00AA5B08">
      <w:pPr>
        <w:spacing w:after="0" w:line="240" w:lineRule="auto"/>
        <w:jc w:val="both"/>
      </w:pPr>
      <w:r w:rsidRPr="00AA5B08">
        <w:t xml:space="preserve">Randy </w:t>
      </w:r>
      <w:r w:rsidR="002932AD">
        <w:t xml:space="preserve">welcomed everyone and </w:t>
      </w:r>
      <w:r w:rsidRPr="00AA5B08">
        <w:t xml:space="preserve">opened the meeting, starting with the approval of the May </w:t>
      </w:r>
      <w:r w:rsidR="002932AD">
        <w:t xml:space="preserve">9, 2024, </w:t>
      </w:r>
      <w:r w:rsidRPr="00AA5B08">
        <w:t>and September</w:t>
      </w:r>
      <w:r w:rsidR="002932AD">
        <w:t xml:space="preserve"> 12, </w:t>
      </w:r>
      <w:r w:rsidR="00B1584B">
        <w:t>2024,</w:t>
      </w:r>
      <w:r w:rsidRPr="00AA5B08">
        <w:t xml:space="preserve"> minutes</w:t>
      </w:r>
      <w:r>
        <w:t xml:space="preserve">. Justin Naifeh moved to approve minutes, </w:t>
      </w:r>
      <w:r w:rsidR="002932AD">
        <w:t xml:space="preserve">motion </w:t>
      </w:r>
      <w:r>
        <w:t>seconded by Thurman Lynch</w:t>
      </w:r>
      <w:r w:rsidR="002932AD">
        <w:t xml:space="preserve"> and carried. </w:t>
      </w:r>
    </w:p>
    <w:p w14:paraId="2925BBE9" w14:textId="77777777" w:rsidR="002932AD" w:rsidRDefault="002932AD" w:rsidP="00AA5B08">
      <w:pPr>
        <w:spacing w:after="0" w:line="240" w:lineRule="auto"/>
        <w:jc w:val="both"/>
      </w:pPr>
    </w:p>
    <w:p w14:paraId="40B3940E" w14:textId="25A99938" w:rsidR="002932AD" w:rsidRPr="00B35118" w:rsidRDefault="002932AD" w:rsidP="00AA5B08">
      <w:pPr>
        <w:spacing w:after="0" w:line="240" w:lineRule="auto"/>
        <w:jc w:val="both"/>
        <w:rPr>
          <w:b/>
          <w:bCs/>
          <w:u w:val="single"/>
        </w:rPr>
      </w:pPr>
      <w:r w:rsidRPr="00B35118">
        <w:rPr>
          <w:b/>
          <w:bCs/>
          <w:u w:val="single"/>
        </w:rPr>
        <w:t>Finance Report -Chad Dayton</w:t>
      </w:r>
    </w:p>
    <w:p w14:paraId="23F78D8C" w14:textId="7FDE47F0" w:rsidR="002932AD" w:rsidRDefault="002932AD" w:rsidP="00AA5B08">
      <w:pPr>
        <w:spacing w:after="0" w:line="240" w:lineRule="auto"/>
        <w:jc w:val="both"/>
      </w:pPr>
      <w:r>
        <w:t xml:space="preserve">Chad </w:t>
      </w:r>
      <w:r w:rsidR="0091011C">
        <w:t>stated</w:t>
      </w:r>
      <w:r>
        <w:t xml:space="preserve"> the</w:t>
      </w:r>
      <w:r w:rsidR="00907B97">
        <w:t xml:space="preserve"> 2024-2025 OU Dept of Pediatrics</w:t>
      </w:r>
      <w:r>
        <w:t xml:space="preserve"> grant request was discussed in the Finance Committee meeting, no change since last meeting. </w:t>
      </w:r>
      <w:r w:rsidR="00AF28CE">
        <w:t xml:space="preserve">He </w:t>
      </w:r>
      <w:r w:rsidR="00907B97">
        <w:t>welcomed</w:t>
      </w:r>
      <w:r w:rsidR="00AF28CE">
        <w:t xml:space="preserve"> Monique Naifeh, MD to present her request for the Learner Development</w:t>
      </w:r>
      <w:r w:rsidR="00907B97">
        <w:t xml:space="preserve"> portion stated in the grant request letter</w:t>
      </w:r>
      <w:r w:rsidR="0009117D">
        <w:t>:</w:t>
      </w:r>
    </w:p>
    <w:p w14:paraId="3F804AEC" w14:textId="77777777" w:rsidR="00AF28CE" w:rsidRDefault="00AF28CE" w:rsidP="00AA5B08">
      <w:pPr>
        <w:spacing w:after="0" w:line="240" w:lineRule="auto"/>
        <w:jc w:val="both"/>
      </w:pPr>
    </w:p>
    <w:p w14:paraId="4E4D769C" w14:textId="66A9401F" w:rsidR="007C55B2" w:rsidRDefault="00193247" w:rsidP="00AA5B08">
      <w:pPr>
        <w:spacing w:after="0" w:line="240" w:lineRule="auto"/>
        <w:jc w:val="both"/>
      </w:pPr>
      <w:r>
        <w:t xml:space="preserve">Dr. </w:t>
      </w:r>
      <w:r w:rsidR="002932AD">
        <w:t>Naifeh introduced hersel</w:t>
      </w:r>
      <w:r w:rsidR="00C44614">
        <w:t>f and expressed her gratitude for everything CHF does for the department.  S</w:t>
      </w:r>
      <w:r w:rsidR="0009117D">
        <w:t xml:space="preserve">he </w:t>
      </w:r>
      <w:r w:rsidR="00C44614">
        <w:t>reviewed</w:t>
      </w:r>
      <w:r w:rsidR="0009117D">
        <w:t xml:space="preserve"> the following request</w:t>
      </w:r>
      <w:r w:rsidR="00907B97">
        <w:t>s</w:t>
      </w:r>
      <w:r w:rsidR="007C55B2">
        <w:t>:</w:t>
      </w:r>
    </w:p>
    <w:p w14:paraId="0ACCE2AC" w14:textId="10B31562" w:rsidR="007C55B2" w:rsidRDefault="007C55B2" w:rsidP="007C55B2">
      <w:pPr>
        <w:pStyle w:val="ListParagraph"/>
        <w:numPr>
          <w:ilvl w:val="0"/>
          <w:numId w:val="6"/>
        </w:numPr>
        <w:spacing w:after="0" w:line="240" w:lineRule="auto"/>
        <w:jc w:val="both"/>
      </w:pPr>
      <w:r>
        <w:t>$400K salary support for faculty education reps &amp; coaches (Residency Program)</w:t>
      </w:r>
    </w:p>
    <w:p w14:paraId="0643BD3D" w14:textId="47AD0BCC" w:rsidR="007C55B2" w:rsidRDefault="007C55B2" w:rsidP="007C55B2">
      <w:pPr>
        <w:pStyle w:val="ListParagraph"/>
        <w:numPr>
          <w:ilvl w:val="0"/>
          <w:numId w:val="6"/>
        </w:numPr>
        <w:spacing w:after="0" w:line="240" w:lineRule="auto"/>
        <w:jc w:val="both"/>
      </w:pPr>
      <w:r>
        <w:t xml:space="preserve">$125K salary support for </w:t>
      </w:r>
      <w:r w:rsidR="00193247">
        <w:t>third</w:t>
      </w:r>
      <w:r>
        <w:t xml:space="preserve"> chief resident (Residency Program)</w:t>
      </w:r>
    </w:p>
    <w:p w14:paraId="3BF32A3D" w14:textId="26467B13" w:rsidR="007C55B2" w:rsidRDefault="007C55B2" w:rsidP="007C55B2">
      <w:pPr>
        <w:pStyle w:val="ListParagraph"/>
        <w:numPr>
          <w:ilvl w:val="0"/>
          <w:numId w:val="6"/>
        </w:numPr>
        <w:spacing w:after="0" w:line="240" w:lineRule="auto"/>
        <w:jc w:val="both"/>
      </w:pPr>
      <w:r>
        <w:t>$50K research awards (Fellowship Programs)</w:t>
      </w:r>
    </w:p>
    <w:p w14:paraId="647AEDA4" w14:textId="362F1145" w:rsidR="007C55B2" w:rsidRDefault="007C55B2" w:rsidP="007C55B2">
      <w:pPr>
        <w:pStyle w:val="ListParagraph"/>
        <w:numPr>
          <w:ilvl w:val="0"/>
          <w:numId w:val="6"/>
        </w:numPr>
        <w:spacing w:after="0" w:line="240" w:lineRule="auto"/>
        <w:jc w:val="both"/>
      </w:pPr>
      <w:r>
        <w:t>$25K state-wide advocacy training for residents &amp; faculty</w:t>
      </w:r>
    </w:p>
    <w:p w14:paraId="1DC51AD7" w14:textId="346A8FEA" w:rsidR="007C55B2" w:rsidRDefault="007C55B2" w:rsidP="007C55B2">
      <w:pPr>
        <w:pStyle w:val="ListParagraph"/>
        <w:numPr>
          <w:ilvl w:val="0"/>
          <w:numId w:val="6"/>
        </w:numPr>
        <w:spacing w:after="0" w:line="240" w:lineRule="auto"/>
        <w:jc w:val="both"/>
      </w:pPr>
      <w:r>
        <w:t>$20K simulation lab time (Fellowship Programs)</w:t>
      </w:r>
    </w:p>
    <w:p w14:paraId="298C15F0" w14:textId="4979E1D9" w:rsidR="007C55B2" w:rsidRDefault="007C55B2" w:rsidP="007C55B2">
      <w:pPr>
        <w:pStyle w:val="ListParagraph"/>
        <w:numPr>
          <w:ilvl w:val="0"/>
          <w:numId w:val="6"/>
        </w:numPr>
        <w:spacing w:after="0" w:line="240" w:lineRule="auto"/>
        <w:jc w:val="both"/>
      </w:pPr>
      <w:r>
        <w:t>$5K research funding (Residency Programs)</w:t>
      </w:r>
    </w:p>
    <w:p w14:paraId="59636B50" w14:textId="1592ACB0" w:rsidR="007C55B2" w:rsidRDefault="007C55B2" w:rsidP="007C55B2">
      <w:pPr>
        <w:pStyle w:val="ListParagraph"/>
        <w:numPr>
          <w:ilvl w:val="0"/>
          <w:numId w:val="6"/>
        </w:numPr>
        <w:spacing w:after="0" w:line="240" w:lineRule="auto"/>
        <w:jc w:val="both"/>
      </w:pPr>
      <w:r>
        <w:t>$5K student travel (Medical Students)</w:t>
      </w:r>
    </w:p>
    <w:p w14:paraId="41C622C2" w14:textId="14A6EAC5" w:rsidR="007C55B2" w:rsidRDefault="007C55B2" w:rsidP="007C55B2">
      <w:pPr>
        <w:pStyle w:val="ListParagraph"/>
        <w:numPr>
          <w:ilvl w:val="0"/>
          <w:numId w:val="6"/>
        </w:numPr>
        <w:spacing w:after="0" w:line="240" w:lineRule="auto"/>
        <w:jc w:val="both"/>
      </w:pPr>
      <w:r>
        <w:t>$5K paid research internships (Medical Students)</w:t>
      </w:r>
    </w:p>
    <w:p w14:paraId="44D6303D" w14:textId="781CC394" w:rsidR="007C55B2" w:rsidRDefault="007C55B2" w:rsidP="007C55B2">
      <w:pPr>
        <w:pStyle w:val="ListParagraph"/>
        <w:numPr>
          <w:ilvl w:val="0"/>
          <w:numId w:val="6"/>
        </w:numPr>
        <w:spacing w:after="0" w:line="240" w:lineRule="auto"/>
        <w:jc w:val="both"/>
      </w:pPr>
      <w:r>
        <w:t>$4.5K bootcamp training (Pediatric Critical Care Fellowship Program)</w:t>
      </w:r>
    </w:p>
    <w:p w14:paraId="543B7B81" w14:textId="77777777" w:rsidR="00444A9D" w:rsidRDefault="00444A9D" w:rsidP="00444A9D">
      <w:pPr>
        <w:spacing w:after="0" w:line="240" w:lineRule="auto"/>
        <w:jc w:val="both"/>
      </w:pPr>
    </w:p>
    <w:p w14:paraId="2A81F501" w14:textId="759120CA" w:rsidR="00444A9D" w:rsidRDefault="00444A9D" w:rsidP="00444A9D">
      <w:pPr>
        <w:spacing w:after="0" w:line="240" w:lineRule="auto"/>
        <w:jc w:val="both"/>
      </w:pPr>
      <w:r>
        <w:t xml:space="preserve">After </w:t>
      </w:r>
      <w:r w:rsidR="00907B97">
        <w:t>Dr. Naife</w:t>
      </w:r>
      <w:r w:rsidR="00C44614">
        <w:t>h’s remarks</w:t>
      </w:r>
      <w:r>
        <w:t>, Rand</w:t>
      </w:r>
      <w:r w:rsidR="00CB789A">
        <w:t>y opened the floor for</w:t>
      </w:r>
      <w:r>
        <w:t xml:space="preserve"> thoughts on the request. </w:t>
      </w:r>
      <w:r w:rsidR="00907B97">
        <w:t>The Board of Directors discussed this specific request. Randy</w:t>
      </w:r>
      <w:r w:rsidR="00A361BB">
        <w:t xml:space="preserve"> stated</w:t>
      </w:r>
      <w:r>
        <w:t xml:space="preserve"> these funds have always been supported by CHF</w:t>
      </w:r>
      <w:r w:rsidR="00A361BB">
        <w:t xml:space="preserve"> a</w:t>
      </w:r>
      <w:r w:rsidR="00B1584B">
        <w:t>n</w:t>
      </w:r>
      <w:r w:rsidR="00B73506">
        <w:t xml:space="preserve">d an </w:t>
      </w:r>
      <w:r>
        <w:t xml:space="preserve">agreement </w:t>
      </w:r>
      <w:r w:rsidR="00337189">
        <w:t xml:space="preserve">was made in </w:t>
      </w:r>
      <w:r>
        <w:t>February</w:t>
      </w:r>
      <w:r w:rsidR="00A57ED9">
        <w:t xml:space="preserve"> 2024</w:t>
      </w:r>
      <w:r>
        <w:t xml:space="preserve"> to </w:t>
      </w:r>
      <w:r w:rsidR="00C44614">
        <w:t>award</w:t>
      </w:r>
      <w:r>
        <w:t xml:space="preserve"> $1.6 million to support </w:t>
      </w:r>
      <w:r w:rsidR="00907B97">
        <w:t>the Department of Pediatrics</w:t>
      </w:r>
      <w:r>
        <w:t xml:space="preserve">. </w:t>
      </w:r>
    </w:p>
    <w:p w14:paraId="69C92913" w14:textId="0022D8B0" w:rsidR="00276FBA" w:rsidRPr="00276FBA" w:rsidRDefault="00276FBA" w:rsidP="00276FBA">
      <w:pPr>
        <w:spacing w:after="0" w:line="240" w:lineRule="auto"/>
        <w:jc w:val="both"/>
      </w:pPr>
      <w:bookmarkStart w:id="0" w:name="_Hlk180604436"/>
      <w:r w:rsidRPr="00276FBA">
        <w:lastRenderedPageBreak/>
        <w:t xml:space="preserve">Amy Douglas made a motion to uphold Children’s Health Foundation’s word on the budget of $1.6 million, tell the requesters that we want outcomes and then set up a process for next year about how they go about asking. They all have to </w:t>
      </w:r>
      <w:r>
        <w:t>do</w:t>
      </w:r>
      <w:r w:rsidRPr="00276FBA">
        <w:t xml:space="preserve"> a presentation and come with outcomes from the previous year. Motion was seconded by Chad Dayton and carried. </w:t>
      </w:r>
    </w:p>
    <w:p w14:paraId="6539AFA4" w14:textId="77777777" w:rsidR="00276FBA" w:rsidRPr="00276FBA" w:rsidRDefault="00276FBA" w:rsidP="00276FBA">
      <w:pPr>
        <w:spacing w:after="0" w:line="240" w:lineRule="auto"/>
        <w:jc w:val="both"/>
      </w:pPr>
    </w:p>
    <w:bookmarkEnd w:id="0"/>
    <w:p w14:paraId="4B0928FC" w14:textId="29ABD4FD" w:rsidR="00B35118" w:rsidRDefault="00B35118" w:rsidP="00444A9D">
      <w:pPr>
        <w:spacing w:after="0" w:line="240" w:lineRule="auto"/>
        <w:jc w:val="both"/>
      </w:pPr>
      <w:r>
        <w:t xml:space="preserve">Three motions </w:t>
      </w:r>
      <w:r w:rsidR="0009117D">
        <w:t xml:space="preserve">for </w:t>
      </w:r>
      <w:r>
        <w:t>approv</w:t>
      </w:r>
      <w:r w:rsidR="0009117D">
        <w:t>al</w:t>
      </w:r>
      <w:r>
        <w:t xml:space="preserve">: </w:t>
      </w:r>
    </w:p>
    <w:p w14:paraId="1D3E1EA8" w14:textId="720D22D8" w:rsidR="00B35118" w:rsidRDefault="00B35118" w:rsidP="00FF2495">
      <w:pPr>
        <w:pStyle w:val="ListParagraph"/>
        <w:numPr>
          <w:ilvl w:val="0"/>
          <w:numId w:val="3"/>
        </w:numPr>
        <w:spacing w:after="0" w:line="240" w:lineRule="auto"/>
        <w:jc w:val="both"/>
      </w:pPr>
      <w:r>
        <w:t xml:space="preserve">Motion #1- Approve the Chickasaw Nation Obesity grant increase by $10,600 for this year. </w:t>
      </w:r>
    </w:p>
    <w:p w14:paraId="2352D9E7" w14:textId="6861B42B" w:rsidR="00FF2495" w:rsidRDefault="00FF2495" w:rsidP="00FF2495">
      <w:pPr>
        <w:pStyle w:val="ListParagraph"/>
        <w:spacing w:after="0" w:line="240" w:lineRule="auto"/>
        <w:jc w:val="both"/>
      </w:pPr>
      <w:r>
        <w:t xml:space="preserve">Motioned moved by Drew Neville, seconded by Jusitn </w:t>
      </w:r>
      <w:r w:rsidR="00193247">
        <w:t>Naifeh,</w:t>
      </w:r>
      <w:r>
        <w:t xml:space="preserve"> and carried. </w:t>
      </w:r>
    </w:p>
    <w:p w14:paraId="2339C387" w14:textId="6A949AB2" w:rsidR="00FF2495" w:rsidRDefault="00B35118" w:rsidP="00FF2495">
      <w:pPr>
        <w:pStyle w:val="ListParagraph"/>
        <w:numPr>
          <w:ilvl w:val="0"/>
          <w:numId w:val="3"/>
        </w:numPr>
        <w:spacing w:after="0" w:line="240" w:lineRule="auto"/>
        <w:jc w:val="both"/>
      </w:pPr>
      <w:r>
        <w:t>Motion #2-Approve the $150,000 per year (</w:t>
      </w:r>
      <w:r w:rsidR="00FF2495">
        <w:t>for 3</w:t>
      </w:r>
      <w:r>
        <w:t xml:space="preserve"> years, totaling $450,000) grant request for the Jimmy Everest Center for Cancer and Blood Disorders to support clinical trials. (The funds will </w:t>
      </w:r>
      <w:r w:rsidR="00FF2495">
        <w:t>be paid</w:t>
      </w:r>
      <w:r>
        <w:t xml:space="preserve"> f</w:t>
      </w:r>
      <w:r w:rsidR="00FF2495">
        <w:t>ro</w:t>
      </w:r>
      <w:r>
        <w:t xml:space="preserve">m </w:t>
      </w:r>
      <w:r w:rsidR="00FF2495">
        <w:t>restricted</w:t>
      </w:r>
      <w:r>
        <w:t xml:space="preserve"> cancer funds)</w:t>
      </w:r>
      <w:r w:rsidR="00FF2495">
        <w:t xml:space="preserve">. </w:t>
      </w:r>
    </w:p>
    <w:p w14:paraId="51674298" w14:textId="7CAC3B47" w:rsidR="00B35118" w:rsidRDefault="00FF2495" w:rsidP="00FF2495">
      <w:pPr>
        <w:pStyle w:val="ListParagraph"/>
        <w:spacing w:after="0" w:line="240" w:lineRule="auto"/>
        <w:jc w:val="both"/>
      </w:pPr>
      <w:r>
        <w:t xml:space="preserve">Motion moved by Al Warren, seconded by Amy </w:t>
      </w:r>
      <w:r w:rsidR="00193247">
        <w:t>Douglas,</w:t>
      </w:r>
      <w:r>
        <w:t xml:space="preserve"> and carried. </w:t>
      </w:r>
    </w:p>
    <w:p w14:paraId="51003C12" w14:textId="324EDFC3" w:rsidR="00B35118" w:rsidRDefault="00B35118" w:rsidP="00FF2495">
      <w:pPr>
        <w:pStyle w:val="ListParagraph"/>
        <w:numPr>
          <w:ilvl w:val="0"/>
          <w:numId w:val="3"/>
        </w:numPr>
        <w:spacing w:after="0" w:line="240" w:lineRule="auto"/>
        <w:jc w:val="both"/>
      </w:pPr>
      <w:r>
        <w:t xml:space="preserve">Motion #3- Approve </w:t>
      </w:r>
      <w:r w:rsidR="00FF2495">
        <w:t>matching</w:t>
      </w:r>
      <w:r>
        <w:t xml:space="preserve"> Harrison Smith’s $100,000 donation f</w:t>
      </w:r>
      <w:r w:rsidR="00FF2495">
        <w:t xml:space="preserve">or </w:t>
      </w:r>
      <w:r>
        <w:t xml:space="preserve">the Indian Country Child Trauma Center beginning in </w:t>
      </w:r>
      <w:r w:rsidR="00C44614">
        <w:t>2</w:t>
      </w:r>
      <w:r>
        <w:t xml:space="preserve">025-2026 fiscal year and $50,000 for their initial funds raised to be matched in </w:t>
      </w:r>
      <w:r w:rsidR="00193247">
        <w:t>2</w:t>
      </w:r>
      <w:r w:rsidR="00C44614">
        <w:t>0</w:t>
      </w:r>
      <w:r w:rsidR="00193247">
        <w:t>25-2026 if</w:t>
      </w:r>
      <w:r>
        <w:t xml:space="preserve"> funds are raised.</w:t>
      </w:r>
    </w:p>
    <w:p w14:paraId="4F32FA8A" w14:textId="0A63E23B" w:rsidR="00FF2495" w:rsidRDefault="00FF2495" w:rsidP="00FF2495">
      <w:pPr>
        <w:pStyle w:val="ListParagraph"/>
        <w:spacing w:after="0" w:line="240" w:lineRule="auto"/>
        <w:jc w:val="both"/>
      </w:pPr>
      <w:r>
        <w:t>Motioned moved by Th</w:t>
      </w:r>
      <w:r w:rsidR="00C44614">
        <w:t>urman</w:t>
      </w:r>
      <w:r>
        <w:t xml:space="preserve"> Lynch, seconded by Drew </w:t>
      </w:r>
      <w:r w:rsidR="00193247">
        <w:t>Neville,</w:t>
      </w:r>
      <w:r>
        <w:t xml:space="preserve"> and carried. </w:t>
      </w:r>
    </w:p>
    <w:p w14:paraId="5C0AE7E3" w14:textId="77777777" w:rsidR="00FF2495" w:rsidRDefault="00FF2495" w:rsidP="00FF2495">
      <w:pPr>
        <w:spacing w:after="0" w:line="240" w:lineRule="auto"/>
        <w:jc w:val="both"/>
      </w:pPr>
    </w:p>
    <w:p w14:paraId="11CDB05B" w14:textId="2416C4DC" w:rsidR="00FF2495" w:rsidRPr="00FF2495" w:rsidRDefault="00FF2495" w:rsidP="00FF2495">
      <w:pPr>
        <w:spacing w:after="0" w:line="240" w:lineRule="auto"/>
        <w:jc w:val="both"/>
        <w:rPr>
          <w:b/>
          <w:bCs/>
          <w:u w:val="single"/>
        </w:rPr>
      </w:pPr>
      <w:r w:rsidRPr="00FF2495">
        <w:rPr>
          <w:b/>
          <w:bCs/>
          <w:u w:val="single"/>
        </w:rPr>
        <w:t>Governance Report-Randy Kamp</w:t>
      </w:r>
    </w:p>
    <w:p w14:paraId="56218F0A" w14:textId="2CC47E19" w:rsidR="00B35118" w:rsidRDefault="00B35118" w:rsidP="00444A9D">
      <w:pPr>
        <w:spacing w:after="0" w:line="240" w:lineRule="auto"/>
        <w:jc w:val="both"/>
      </w:pPr>
    </w:p>
    <w:p w14:paraId="2FC743AE" w14:textId="37545280" w:rsidR="00FF2495" w:rsidRPr="00FF2495" w:rsidRDefault="00FF2495" w:rsidP="00FF2495">
      <w:pPr>
        <w:spacing w:after="0" w:line="240" w:lineRule="auto"/>
        <w:jc w:val="both"/>
      </w:pPr>
      <w:r>
        <w:t xml:space="preserve">Randy went </w:t>
      </w:r>
      <w:r w:rsidR="00EE21E4">
        <w:t>over th</w:t>
      </w:r>
      <w:r>
        <w:t>e 2025 Slate of Officers and Board Nomination below, that will be voted on at the November 7</w:t>
      </w:r>
      <w:r w:rsidRPr="00FF2495">
        <w:rPr>
          <w:vertAlign w:val="superscript"/>
        </w:rPr>
        <w:t>th</w:t>
      </w:r>
      <w:r>
        <w:t xml:space="preserve"> board meeting. </w:t>
      </w:r>
    </w:p>
    <w:p w14:paraId="0A7C3AB0" w14:textId="77777777" w:rsidR="00FF2495" w:rsidRPr="00FF2495" w:rsidRDefault="00FF2495" w:rsidP="00FF2495">
      <w:pPr>
        <w:rPr>
          <w:rFonts w:eastAsia="Times New Roman"/>
          <w:b/>
          <w:bCs/>
          <w:color w:val="000000"/>
          <w:sz w:val="24"/>
          <w:szCs w:val="24"/>
        </w:rPr>
      </w:pPr>
      <w:r w:rsidRPr="00FF2495">
        <w:rPr>
          <w:rFonts w:eastAsia="Times New Roman"/>
          <w:b/>
          <w:bCs/>
          <w:color w:val="000000"/>
          <w:sz w:val="24"/>
          <w:szCs w:val="24"/>
        </w:rPr>
        <w:br/>
        <w:t>Board Member Nominations:</w:t>
      </w:r>
    </w:p>
    <w:p w14:paraId="5AE4288F" w14:textId="77777777" w:rsidR="00FF2495" w:rsidRPr="00FF2495" w:rsidRDefault="00FF2495" w:rsidP="00FF2495">
      <w:pPr>
        <w:pStyle w:val="ListParagraph"/>
        <w:numPr>
          <w:ilvl w:val="0"/>
          <w:numId w:val="4"/>
        </w:numPr>
        <w:spacing w:line="256" w:lineRule="auto"/>
        <w:rPr>
          <w:rFonts w:eastAsia="Times New Roman"/>
          <w:color w:val="000000"/>
          <w:sz w:val="24"/>
          <w:szCs w:val="24"/>
        </w:rPr>
      </w:pPr>
      <w:r w:rsidRPr="00FF2495">
        <w:rPr>
          <w:rFonts w:eastAsia="Times New Roman"/>
          <w:color w:val="000000"/>
          <w:sz w:val="24"/>
          <w:szCs w:val="24"/>
        </w:rPr>
        <w:t>Rachel Klein (official board member, currently serving as ex-officio member)</w:t>
      </w:r>
    </w:p>
    <w:p w14:paraId="7DF4DFBF" w14:textId="77777777" w:rsidR="00FF2495" w:rsidRPr="00FF2495" w:rsidRDefault="00FF2495" w:rsidP="00FF2495">
      <w:pPr>
        <w:pStyle w:val="ListParagraph"/>
        <w:numPr>
          <w:ilvl w:val="0"/>
          <w:numId w:val="4"/>
        </w:numPr>
        <w:spacing w:line="256" w:lineRule="auto"/>
        <w:rPr>
          <w:rFonts w:eastAsia="Times New Roman"/>
          <w:color w:val="000000"/>
          <w:sz w:val="24"/>
          <w:szCs w:val="24"/>
        </w:rPr>
      </w:pPr>
      <w:r w:rsidRPr="00FF2495">
        <w:rPr>
          <w:rFonts w:eastAsia="Times New Roman"/>
          <w:color w:val="000000"/>
          <w:sz w:val="24"/>
          <w:szCs w:val="24"/>
        </w:rPr>
        <w:t xml:space="preserve"> Vik Ramjee (nominated by Jake McGuire and Drew Neville)</w:t>
      </w:r>
    </w:p>
    <w:p w14:paraId="36388E82" w14:textId="77777777" w:rsidR="00FF2495" w:rsidRPr="00FF2495" w:rsidRDefault="00FF2495" w:rsidP="00FF2495">
      <w:pPr>
        <w:pStyle w:val="ListParagraph"/>
        <w:numPr>
          <w:ilvl w:val="0"/>
          <w:numId w:val="4"/>
        </w:numPr>
        <w:spacing w:line="256" w:lineRule="auto"/>
        <w:rPr>
          <w:rFonts w:eastAsia="Times New Roman"/>
          <w:color w:val="000000"/>
          <w:sz w:val="24"/>
          <w:szCs w:val="24"/>
        </w:rPr>
      </w:pPr>
      <w:r w:rsidRPr="00FF2495">
        <w:rPr>
          <w:rFonts w:eastAsia="Times New Roman"/>
          <w:color w:val="000000"/>
          <w:sz w:val="24"/>
          <w:szCs w:val="24"/>
        </w:rPr>
        <w:t xml:space="preserve"> Joe Forrest (RE/MAX Top Agent in Oklahoma and long-time supporter of CHF). </w:t>
      </w:r>
    </w:p>
    <w:p w14:paraId="32BFEF43" w14:textId="77777777" w:rsidR="00FF2495" w:rsidRPr="00FF2495" w:rsidRDefault="00FF2495" w:rsidP="00FF2495">
      <w:pPr>
        <w:pStyle w:val="ListParagraph"/>
        <w:numPr>
          <w:ilvl w:val="0"/>
          <w:numId w:val="4"/>
        </w:numPr>
        <w:spacing w:line="256" w:lineRule="auto"/>
        <w:rPr>
          <w:rFonts w:eastAsia="Times New Roman"/>
          <w:color w:val="000000"/>
          <w:sz w:val="24"/>
          <w:szCs w:val="24"/>
        </w:rPr>
      </w:pPr>
      <w:r w:rsidRPr="00FF2495">
        <w:rPr>
          <w:rFonts w:eastAsia="Times New Roman"/>
          <w:color w:val="000000"/>
          <w:sz w:val="24"/>
          <w:szCs w:val="24"/>
        </w:rPr>
        <w:t>Shane Richins (CFO of Oklahoma’s Credit Union and CPA)</w:t>
      </w:r>
    </w:p>
    <w:p w14:paraId="3525D419" w14:textId="374F99E4" w:rsidR="00FF2495" w:rsidRPr="00FF2495" w:rsidRDefault="00FF2495" w:rsidP="00FF2495">
      <w:pPr>
        <w:rPr>
          <w:rFonts w:eastAsia="Times New Roman"/>
          <w:b/>
          <w:bCs/>
          <w:color w:val="000000"/>
          <w:sz w:val="24"/>
          <w:szCs w:val="24"/>
        </w:rPr>
      </w:pPr>
      <w:r w:rsidRPr="00FF2495">
        <w:rPr>
          <w:rFonts w:eastAsia="Times New Roman"/>
          <w:b/>
          <w:bCs/>
          <w:color w:val="000000"/>
          <w:sz w:val="24"/>
          <w:szCs w:val="24"/>
        </w:rPr>
        <w:t>Recommended Slate of Officers: </w:t>
      </w:r>
    </w:p>
    <w:p w14:paraId="0746A64A"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President – Randy Kamp </w:t>
      </w:r>
    </w:p>
    <w:p w14:paraId="3C662B3E"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President Elect – Britton Hobbs </w:t>
      </w:r>
    </w:p>
    <w:p w14:paraId="3695B281"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Immediate Past President – Ross Plourde </w:t>
      </w:r>
    </w:p>
    <w:p w14:paraId="27EDD58F"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Vice President of Legal – Drew Neville </w:t>
      </w:r>
    </w:p>
    <w:p w14:paraId="6A26887E"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Treasurer/Secretary – Chad Dayton </w:t>
      </w:r>
    </w:p>
    <w:p w14:paraId="634F36CB" w14:textId="72053861"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Assistant Treasurer/Secretary</w:t>
      </w:r>
    </w:p>
    <w:p w14:paraId="70F5EE99"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Development Committee Chair – Thurman Lynch</w:t>
      </w:r>
    </w:p>
    <w:p w14:paraId="25CF5028" w14:textId="42E42CF9"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Public Relations Committee Chair – Rachel Klein</w:t>
      </w:r>
    </w:p>
    <w:p w14:paraId="1D42C9A7"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Governance Committee Chair – Britton Hobbs</w:t>
      </w:r>
    </w:p>
    <w:p w14:paraId="263ECB36" w14:textId="77777777" w:rsidR="00FF2495" w:rsidRPr="00FF2495" w:rsidRDefault="00FF2495" w:rsidP="0009117D">
      <w:pPr>
        <w:spacing w:after="0"/>
        <w:rPr>
          <w:rFonts w:eastAsia="Times New Roman"/>
          <w:color w:val="000000"/>
          <w:sz w:val="24"/>
          <w:szCs w:val="24"/>
        </w:rPr>
      </w:pPr>
      <w:r w:rsidRPr="00FF2495">
        <w:rPr>
          <w:rFonts w:eastAsia="Times New Roman"/>
          <w:color w:val="000000"/>
          <w:sz w:val="24"/>
          <w:szCs w:val="24"/>
        </w:rPr>
        <w:t>Finance Committee Chair – Chad Dayton</w:t>
      </w:r>
    </w:p>
    <w:p w14:paraId="64A644EA" w14:textId="77777777" w:rsidR="0009117D" w:rsidRPr="00FF2495" w:rsidRDefault="0009117D" w:rsidP="00FF2495">
      <w:pPr>
        <w:rPr>
          <w:rFonts w:eastAsia="Times New Roman"/>
          <w:color w:val="000000"/>
          <w:sz w:val="24"/>
          <w:szCs w:val="24"/>
        </w:rPr>
      </w:pPr>
    </w:p>
    <w:p w14:paraId="6B7C6160" w14:textId="60021F9B" w:rsidR="00FF2495" w:rsidRDefault="00FF2495" w:rsidP="00FF2495">
      <w:pPr>
        <w:rPr>
          <w:rFonts w:eastAsia="Times New Roman"/>
          <w:color w:val="000000"/>
          <w:sz w:val="24"/>
          <w:szCs w:val="24"/>
        </w:rPr>
      </w:pPr>
      <w:r>
        <w:rPr>
          <w:rFonts w:eastAsia="Times New Roman"/>
          <w:color w:val="000000"/>
          <w:sz w:val="24"/>
          <w:szCs w:val="24"/>
        </w:rPr>
        <w:t>Board went into Executive Session</w:t>
      </w:r>
    </w:p>
    <w:p w14:paraId="2F499BEF" w14:textId="5A355A4F" w:rsidR="00FF2495" w:rsidRPr="00907B97" w:rsidRDefault="00FF2495" w:rsidP="00907B97">
      <w:pPr>
        <w:rPr>
          <w:rFonts w:eastAsia="Times New Roman"/>
          <w:color w:val="000000"/>
          <w:sz w:val="24"/>
          <w:szCs w:val="24"/>
        </w:rPr>
      </w:pPr>
      <w:r>
        <w:rPr>
          <w:rFonts w:eastAsia="Times New Roman"/>
          <w:color w:val="000000"/>
          <w:sz w:val="24"/>
          <w:szCs w:val="24"/>
        </w:rPr>
        <w:t>Respectfully submitted by:</w:t>
      </w:r>
      <w:r w:rsidR="00907B97">
        <w:rPr>
          <w:rFonts w:eastAsia="Times New Roman"/>
          <w:color w:val="000000"/>
          <w:sz w:val="24"/>
          <w:szCs w:val="24"/>
        </w:rPr>
        <w:t xml:space="preserve"> </w:t>
      </w:r>
      <w:r w:rsidR="00276FBA">
        <w:rPr>
          <w:rFonts w:eastAsia="Times New Roman"/>
          <w:color w:val="000000"/>
          <w:sz w:val="24"/>
          <w:szCs w:val="24"/>
        </w:rPr>
        <w:t>Kathy McCracken</w:t>
      </w:r>
    </w:p>
    <w:sectPr w:rsidR="00FF2495" w:rsidRPr="00907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000"/>
    <w:multiLevelType w:val="hybridMultilevel"/>
    <w:tmpl w:val="1D10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16482"/>
    <w:multiLevelType w:val="hybridMultilevel"/>
    <w:tmpl w:val="CBC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719E4"/>
    <w:multiLevelType w:val="hybridMultilevel"/>
    <w:tmpl w:val="F4EE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167C2"/>
    <w:multiLevelType w:val="hybridMultilevel"/>
    <w:tmpl w:val="A52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E3662"/>
    <w:multiLevelType w:val="hybridMultilevel"/>
    <w:tmpl w:val="2D321CE0"/>
    <w:lvl w:ilvl="0" w:tplc="350C8E30">
      <w:numFmt w:val="bullet"/>
      <w:lvlText w:val="•"/>
      <w:lvlJc w:val="left"/>
      <w:pPr>
        <w:ind w:left="480" w:hanging="361"/>
      </w:pPr>
      <w:rPr>
        <w:rFonts w:ascii="Arial" w:eastAsia="Arial" w:hAnsi="Arial" w:cs="Arial" w:hint="default"/>
        <w:w w:val="100"/>
        <w:sz w:val="22"/>
        <w:szCs w:val="22"/>
        <w:lang w:val="en-US" w:eastAsia="en-US" w:bidi="en-US"/>
      </w:rPr>
    </w:lvl>
    <w:lvl w:ilvl="1" w:tplc="5600A254">
      <w:numFmt w:val="bullet"/>
      <w:lvlText w:val=""/>
      <w:lvlJc w:val="left"/>
      <w:pPr>
        <w:ind w:left="1200" w:hanging="360"/>
      </w:pPr>
      <w:rPr>
        <w:rFonts w:ascii="Symbol" w:eastAsia="Symbol" w:hAnsi="Symbol" w:cs="Symbol" w:hint="default"/>
        <w:w w:val="100"/>
        <w:sz w:val="22"/>
        <w:szCs w:val="22"/>
        <w:lang w:val="en-US" w:eastAsia="en-US" w:bidi="en-US"/>
      </w:rPr>
    </w:lvl>
    <w:lvl w:ilvl="2" w:tplc="1054BAF4">
      <w:numFmt w:val="bullet"/>
      <w:lvlText w:val="•"/>
      <w:lvlJc w:val="left"/>
      <w:pPr>
        <w:ind w:left="2220" w:hanging="360"/>
      </w:pPr>
      <w:rPr>
        <w:rFonts w:hint="default"/>
        <w:lang w:val="en-US" w:eastAsia="en-US" w:bidi="en-US"/>
      </w:rPr>
    </w:lvl>
    <w:lvl w:ilvl="3" w:tplc="CADE59D8">
      <w:numFmt w:val="bullet"/>
      <w:lvlText w:val="•"/>
      <w:lvlJc w:val="left"/>
      <w:pPr>
        <w:ind w:left="3240" w:hanging="360"/>
      </w:pPr>
      <w:rPr>
        <w:rFonts w:hint="default"/>
        <w:lang w:val="en-US" w:eastAsia="en-US" w:bidi="en-US"/>
      </w:rPr>
    </w:lvl>
    <w:lvl w:ilvl="4" w:tplc="46549B98">
      <w:numFmt w:val="bullet"/>
      <w:lvlText w:val="•"/>
      <w:lvlJc w:val="left"/>
      <w:pPr>
        <w:ind w:left="4260" w:hanging="360"/>
      </w:pPr>
      <w:rPr>
        <w:rFonts w:hint="default"/>
        <w:lang w:val="en-US" w:eastAsia="en-US" w:bidi="en-US"/>
      </w:rPr>
    </w:lvl>
    <w:lvl w:ilvl="5" w:tplc="A7863B4E">
      <w:numFmt w:val="bullet"/>
      <w:lvlText w:val="•"/>
      <w:lvlJc w:val="left"/>
      <w:pPr>
        <w:ind w:left="5280" w:hanging="360"/>
      </w:pPr>
      <w:rPr>
        <w:rFonts w:hint="default"/>
        <w:lang w:val="en-US" w:eastAsia="en-US" w:bidi="en-US"/>
      </w:rPr>
    </w:lvl>
    <w:lvl w:ilvl="6" w:tplc="A46AFF5E">
      <w:numFmt w:val="bullet"/>
      <w:lvlText w:val="•"/>
      <w:lvlJc w:val="left"/>
      <w:pPr>
        <w:ind w:left="6300" w:hanging="360"/>
      </w:pPr>
      <w:rPr>
        <w:rFonts w:hint="default"/>
        <w:lang w:val="en-US" w:eastAsia="en-US" w:bidi="en-US"/>
      </w:rPr>
    </w:lvl>
    <w:lvl w:ilvl="7" w:tplc="6EF0681A">
      <w:numFmt w:val="bullet"/>
      <w:lvlText w:val="•"/>
      <w:lvlJc w:val="left"/>
      <w:pPr>
        <w:ind w:left="7320" w:hanging="360"/>
      </w:pPr>
      <w:rPr>
        <w:rFonts w:hint="default"/>
        <w:lang w:val="en-US" w:eastAsia="en-US" w:bidi="en-US"/>
      </w:rPr>
    </w:lvl>
    <w:lvl w:ilvl="8" w:tplc="3B988484">
      <w:numFmt w:val="bullet"/>
      <w:lvlText w:val="•"/>
      <w:lvlJc w:val="left"/>
      <w:pPr>
        <w:ind w:left="8340" w:hanging="360"/>
      </w:pPr>
      <w:rPr>
        <w:rFonts w:hint="default"/>
        <w:lang w:val="en-US" w:eastAsia="en-US" w:bidi="en-US"/>
      </w:rPr>
    </w:lvl>
  </w:abstractNum>
  <w:abstractNum w:abstractNumId="5" w15:restartNumberingAfterBreak="0">
    <w:nsid w:val="6F816509"/>
    <w:multiLevelType w:val="hybridMultilevel"/>
    <w:tmpl w:val="B3D696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1646032"/>
    <w:multiLevelType w:val="hybridMultilevel"/>
    <w:tmpl w:val="6DBEB5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225839925">
    <w:abstractNumId w:val="2"/>
  </w:num>
  <w:num w:numId="2" w16cid:durableId="1890726422">
    <w:abstractNumId w:val="3"/>
  </w:num>
  <w:num w:numId="3" w16cid:durableId="539972663">
    <w:abstractNumId w:val="0"/>
  </w:num>
  <w:num w:numId="4" w16cid:durableId="717245059">
    <w:abstractNumId w:val="6"/>
  </w:num>
  <w:num w:numId="5" w16cid:durableId="1339237133">
    <w:abstractNumId w:val="4"/>
  </w:num>
  <w:num w:numId="6" w16cid:durableId="359282271">
    <w:abstractNumId w:val="1"/>
  </w:num>
  <w:num w:numId="7" w16cid:durableId="1028263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08"/>
    <w:rsid w:val="00013128"/>
    <w:rsid w:val="00057327"/>
    <w:rsid w:val="00066056"/>
    <w:rsid w:val="00084688"/>
    <w:rsid w:val="0009117D"/>
    <w:rsid w:val="000C31F2"/>
    <w:rsid w:val="000E6D65"/>
    <w:rsid w:val="001153F2"/>
    <w:rsid w:val="00193247"/>
    <w:rsid w:val="001B739B"/>
    <w:rsid w:val="00276FBA"/>
    <w:rsid w:val="00292601"/>
    <w:rsid w:val="002932AD"/>
    <w:rsid w:val="002A5802"/>
    <w:rsid w:val="00337189"/>
    <w:rsid w:val="00364471"/>
    <w:rsid w:val="00373C84"/>
    <w:rsid w:val="003B29D4"/>
    <w:rsid w:val="003F370A"/>
    <w:rsid w:val="004245FF"/>
    <w:rsid w:val="00432154"/>
    <w:rsid w:val="00444A9D"/>
    <w:rsid w:val="0047276D"/>
    <w:rsid w:val="00580945"/>
    <w:rsid w:val="005814C5"/>
    <w:rsid w:val="006136C8"/>
    <w:rsid w:val="00655182"/>
    <w:rsid w:val="00660D97"/>
    <w:rsid w:val="0077181D"/>
    <w:rsid w:val="007823DB"/>
    <w:rsid w:val="007C55B2"/>
    <w:rsid w:val="007F3B43"/>
    <w:rsid w:val="0080034E"/>
    <w:rsid w:val="00907B97"/>
    <w:rsid w:val="0091011C"/>
    <w:rsid w:val="009151A2"/>
    <w:rsid w:val="00985370"/>
    <w:rsid w:val="009D6BCE"/>
    <w:rsid w:val="00A336FC"/>
    <w:rsid w:val="00A361BB"/>
    <w:rsid w:val="00A57ED9"/>
    <w:rsid w:val="00AA5B08"/>
    <w:rsid w:val="00AC58A1"/>
    <w:rsid w:val="00AF28CE"/>
    <w:rsid w:val="00B1584B"/>
    <w:rsid w:val="00B35118"/>
    <w:rsid w:val="00B53D8D"/>
    <w:rsid w:val="00B73506"/>
    <w:rsid w:val="00BA46E3"/>
    <w:rsid w:val="00BB7D51"/>
    <w:rsid w:val="00BE27A9"/>
    <w:rsid w:val="00BE38D3"/>
    <w:rsid w:val="00BF69EC"/>
    <w:rsid w:val="00C44614"/>
    <w:rsid w:val="00C9407F"/>
    <w:rsid w:val="00CA70B5"/>
    <w:rsid w:val="00CB789A"/>
    <w:rsid w:val="00CE680E"/>
    <w:rsid w:val="00DB63D4"/>
    <w:rsid w:val="00DE33B7"/>
    <w:rsid w:val="00E009DB"/>
    <w:rsid w:val="00E922CA"/>
    <w:rsid w:val="00EE1466"/>
    <w:rsid w:val="00EE21E4"/>
    <w:rsid w:val="00FA44E6"/>
    <w:rsid w:val="00FA5B4B"/>
    <w:rsid w:val="00FE0AD2"/>
    <w:rsid w:val="00FF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4468"/>
  <w15:chartTrackingRefBased/>
  <w15:docId w15:val="{6D872C33-FC38-4CC2-AE64-E2197881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B08"/>
    <w:rPr>
      <w:rFonts w:eastAsiaTheme="majorEastAsia" w:cstheme="majorBidi"/>
      <w:color w:val="272727" w:themeColor="text1" w:themeTint="D8"/>
    </w:rPr>
  </w:style>
  <w:style w:type="paragraph" w:styleId="Title">
    <w:name w:val="Title"/>
    <w:basedOn w:val="Normal"/>
    <w:next w:val="Normal"/>
    <w:link w:val="TitleChar"/>
    <w:uiPriority w:val="10"/>
    <w:qFormat/>
    <w:rsid w:val="00AA5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B08"/>
    <w:pPr>
      <w:spacing w:before="160"/>
      <w:jc w:val="center"/>
    </w:pPr>
    <w:rPr>
      <w:i/>
      <w:iCs/>
      <w:color w:val="404040" w:themeColor="text1" w:themeTint="BF"/>
    </w:rPr>
  </w:style>
  <w:style w:type="character" w:customStyle="1" w:styleId="QuoteChar">
    <w:name w:val="Quote Char"/>
    <w:basedOn w:val="DefaultParagraphFont"/>
    <w:link w:val="Quote"/>
    <w:uiPriority w:val="29"/>
    <w:rsid w:val="00AA5B08"/>
    <w:rPr>
      <w:i/>
      <w:iCs/>
      <w:color w:val="404040" w:themeColor="text1" w:themeTint="BF"/>
    </w:rPr>
  </w:style>
  <w:style w:type="paragraph" w:styleId="ListParagraph">
    <w:name w:val="List Paragraph"/>
    <w:basedOn w:val="Normal"/>
    <w:uiPriority w:val="1"/>
    <w:qFormat/>
    <w:rsid w:val="00AA5B08"/>
    <w:pPr>
      <w:ind w:left="720"/>
      <w:contextualSpacing/>
    </w:pPr>
  </w:style>
  <w:style w:type="character" w:styleId="IntenseEmphasis">
    <w:name w:val="Intense Emphasis"/>
    <w:basedOn w:val="DefaultParagraphFont"/>
    <w:uiPriority w:val="21"/>
    <w:qFormat/>
    <w:rsid w:val="00AA5B08"/>
    <w:rPr>
      <w:i/>
      <w:iCs/>
      <w:color w:val="0F4761" w:themeColor="accent1" w:themeShade="BF"/>
    </w:rPr>
  </w:style>
  <w:style w:type="paragraph" w:styleId="IntenseQuote">
    <w:name w:val="Intense Quote"/>
    <w:basedOn w:val="Normal"/>
    <w:next w:val="Normal"/>
    <w:link w:val="IntenseQuoteChar"/>
    <w:uiPriority w:val="30"/>
    <w:qFormat/>
    <w:rsid w:val="00AA5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B08"/>
    <w:rPr>
      <w:i/>
      <w:iCs/>
      <w:color w:val="0F4761" w:themeColor="accent1" w:themeShade="BF"/>
    </w:rPr>
  </w:style>
  <w:style w:type="character" w:styleId="IntenseReference">
    <w:name w:val="Intense Reference"/>
    <w:basedOn w:val="DefaultParagraphFont"/>
    <w:uiPriority w:val="32"/>
    <w:qFormat/>
    <w:rsid w:val="00AA5B08"/>
    <w:rPr>
      <w:b/>
      <w:bCs/>
      <w:smallCaps/>
      <w:color w:val="0F4761" w:themeColor="accent1" w:themeShade="BF"/>
      <w:spacing w:val="5"/>
    </w:rPr>
  </w:style>
  <w:style w:type="paragraph" w:styleId="NormalWeb">
    <w:name w:val="Normal (Web)"/>
    <w:basedOn w:val="Normal"/>
    <w:uiPriority w:val="99"/>
    <w:unhideWhenUsed/>
    <w:rsid w:val="00FF24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xejhx4ck6">
    <w:name w:val="markxejhx4ck6"/>
    <w:basedOn w:val="DefaultParagraphFont"/>
    <w:rsid w:val="00FF2495"/>
  </w:style>
  <w:style w:type="paragraph" w:styleId="BodyText">
    <w:name w:val="Body Text"/>
    <w:basedOn w:val="Normal"/>
    <w:link w:val="BodyTextChar"/>
    <w:uiPriority w:val="1"/>
    <w:qFormat/>
    <w:rsid w:val="007C55B2"/>
    <w:pPr>
      <w:widowControl w:val="0"/>
      <w:autoSpaceDE w:val="0"/>
      <w:autoSpaceDN w:val="0"/>
      <w:spacing w:after="0" w:line="240" w:lineRule="auto"/>
      <w:ind w:left="480"/>
    </w:pPr>
    <w:rPr>
      <w:rFonts w:ascii="Arial" w:eastAsia="Arial" w:hAnsi="Arial" w:cs="Arial"/>
      <w:kern w:val="0"/>
      <w:lang w:bidi="en-US"/>
      <w14:ligatures w14:val="none"/>
    </w:rPr>
  </w:style>
  <w:style w:type="character" w:customStyle="1" w:styleId="BodyTextChar">
    <w:name w:val="Body Text Char"/>
    <w:basedOn w:val="DefaultParagraphFont"/>
    <w:link w:val="BodyText"/>
    <w:uiPriority w:val="1"/>
    <w:rsid w:val="007C55B2"/>
    <w:rPr>
      <w:rFonts w:ascii="Arial" w:eastAsia="Arial" w:hAnsi="Arial" w:cs="Arial"/>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935390">
      <w:bodyDiv w:val="1"/>
      <w:marLeft w:val="0"/>
      <w:marRight w:val="0"/>
      <w:marTop w:val="0"/>
      <w:marBottom w:val="0"/>
      <w:divBdr>
        <w:top w:val="none" w:sz="0" w:space="0" w:color="auto"/>
        <w:left w:val="none" w:sz="0" w:space="0" w:color="auto"/>
        <w:bottom w:val="none" w:sz="0" w:space="0" w:color="auto"/>
        <w:right w:val="none" w:sz="0" w:space="0" w:color="auto"/>
      </w:divBdr>
    </w:div>
    <w:div w:id="1219785067">
      <w:bodyDiv w:val="1"/>
      <w:marLeft w:val="0"/>
      <w:marRight w:val="0"/>
      <w:marTop w:val="0"/>
      <w:marBottom w:val="0"/>
      <w:divBdr>
        <w:top w:val="none" w:sz="0" w:space="0" w:color="auto"/>
        <w:left w:val="none" w:sz="0" w:space="0" w:color="auto"/>
        <w:bottom w:val="none" w:sz="0" w:space="0" w:color="auto"/>
        <w:right w:val="none" w:sz="0" w:space="0" w:color="auto"/>
      </w:divBdr>
    </w:div>
    <w:div w:id="1813794793">
      <w:bodyDiv w:val="1"/>
      <w:marLeft w:val="0"/>
      <w:marRight w:val="0"/>
      <w:marTop w:val="0"/>
      <w:marBottom w:val="0"/>
      <w:divBdr>
        <w:top w:val="none" w:sz="0" w:space="0" w:color="auto"/>
        <w:left w:val="none" w:sz="0" w:space="0" w:color="auto"/>
        <w:bottom w:val="none" w:sz="0" w:space="0" w:color="auto"/>
        <w:right w:val="none" w:sz="0" w:space="0" w:color="auto"/>
      </w:divBdr>
    </w:div>
    <w:div w:id="19331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Luton</dc:creator>
  <cp:keywords/>
  <dc:description/>
  <cp:lastModifiedBy>Jamie Luton</cp:lastModifiedBy>
  <cp:revision>3</cp:revision>
  <cp:lastPrinted>2024-10-22T19:03:00Z</cp:lastPrinted>
  <dcterms:created xsi:type="dcterms:W3CDTF">2024-10-24T15:39:00Z</dcterms:created>
  <dcterms:modified xsi:type="dcterms:W3CDTF">2024-11-14T17:24:00Z</dcterms:modified>
</cp:coreProperties>
</file>